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cstheme="minorHAnsi"/>
          <w:b w:val="0"/>
          <w:bCs w:val="0"/>
          <w:color w:val="000000" w:themeColor="text1"/>
          <w:sz w:val="30"/>
          <w:szCs w:val="23"/>
          <w:lang w:eastAsia="en-US"/>
        </w:rPr>
        <w:id w:val="-2012900574"/>
        <w:docPartObj>
          <w:docPartGallery w:val="Cover Pages"/>
          <w:docPartUnique/>
        </w:docPartObj>
      </w:sdtPr>
      <w:sdtEndPr>
        <w:rPr>
          <w:b/>
          <w:bCs/>
          <w:noProof/>
          <w:color w:val="auto"/>
          <w:sz w:val="60"/>
          <w:szCs w:val="80"/>
          <w:lang w:eastAsia="nb-NO"/>
        </w:rPr>
      </w:sdtEndPr>
      <w:sdtContent>
        <w:sdt>
          <w:sdtPr>
            <w:rPr>
              <w:rFonts w:cstheme="minorHAnsi"/>
            </w:rPr>
            <w:alias w:val="Tittel"/>
            <w:tag w:val=""/>
            <w:id w:val="538167617"/>
            <w:placeholder>
              <w:docPart w:val="79243ADC365E48D3A2818B00A7479C6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4B430B1F" w14:textId="641E5ECD" w:rsidR="007266A9" w:rsidRPr="009E3653" w:rsidRDefault="00F10C73" w:rsidP="009E3653">
              <w:pPr>
                <w:pStyle w:val="Tittel"/>
                <w:rPr>
                  <w:rFonts w:cstheme="minorHAnsi"/>
                </w:rPr>
              </w:pPr>
              <w:r>
                <w:rPr>
                  <w:rFonts w:cstheme="minorHAnsi"/>
                </w:rPr>
                <w:t>R</w:t>
              </w:r>
              <w:r w:rsidR="00AD2330" w:rsidRPr="004F125F">
                <w:rPr>
                  <w:rFonts w:cstheme="minorHAnsi"/>
                </w:rPr>
                <w:t>eferat SU</w:t>
              </w:r>
              <w:r w:rsidR="002A6318" w:rsidRPr="004F125F">
                <w:rPr>
                  <w:rFonts w:cstheme="minorHAnsi"/>
                </w:rPr>
                <w:t>-</w:t>
              </w:r>
              <w:r w:rsidR="00AD2330" w:rsidRPr="004F125F">
                <w:rPr>
                  <w:rFonts w:cstheme="minorHAnsi"/>
                </w:rPr>
                <w:t>SMU</w:t>
              </w:r>
            </w:p>
          </w:sdtContent>
        </w:sdt>
      </w:sdtContent>
    </w:sdt>
    <w:p w14:paraId="5930982E" w14:textId="7C40BD06" w:rsidR="00EC7D55" w:rsidRPr="009E3653" w:rsidRDefault="00F30845" w:rsidP="00EC7D55">
      <w:pPr>
        <w:spacing w:after="160"/>
        <w:rPr>
          <w:rFonts w:eastAsiaTheme="majorEastAsia" w:cstheme="minorHAnsi"/>
          <w:b/>
          <w:bCs/>
          <w:sz w:val="48"/>
          <w:szCs w:val="48"/>
        </w:rPr>
      </w:pPr>
      <w:r w:rsidRPr="004F125F">
        <w:rPr>
          <w:rFonts w:eastAsiaTheme="majorEastAsia" w:cstheme="minorHAnsi"/>
          <w:sz w:val="48"/>
          <w:szCs w:val="48"/>
        </w:rPr>
        <w:t>Hjalmar Johansen</w:t>
      </w:r>
      <w:r w:rsidR="00331719" w:rsidRPr="004F125F">
        <w:rPr>
          <w:rFonts w:eastAsiaTheme="majorEastAsia" w:cstheme="minorHAnsi"/>
          <w:sz w:val="48"/>
          <w:szCs w:val="48"/>
        </w:rPr>
        <w:t xml:space="preserve"> videregående skole</w:t>
      </w:r>
      <w:r w:rsidR="00331719" w:rsidRPr="004F125F">
        <w:rPr>
          <w:rFonts w:eastAsiaTheme="majorEastAsia" w:cstheme="minorHAnsi"/>
          <w:b/>
          <w:bCs/>
          <w:sz w:val="48"/>
          <w:szCs w:val="48"/>
        </w:rPr>
        <w:t> </w:t>
      </w:r>
    </w:p>
    <w:p w14:paraId="00F1725B" w14:textId="5AA08D78" w:rsidR="00331719" w:rsidRPr="00687B3F" w:rsidRDefault="00200F43" w:rsidP="00331719">
      <w:pPr>
        <w:rPr>
          <w:rFonts w:cstheme="minorHAnsi"/>
          <w:sz w:val="22"/>
          <w:szCs w:val="22"/>
          <w:shd w:val="clear" w:color="auto" w:fill="FFFFFF"/>
        </w:rPr>
      </w:pPr>
      <w:sdt>
        <w:sdtPr>
          <w:rPr>
            <w:rFonts w:cstheme="minorHAnsi"/>
            <w:sz w:val="22"/>
            <w:szCs w:val="22"/>
            <w:shd w:val="clear" w:color="auto" w:fill="FFFFFF"/>
          </w:rPr>
          <w:alias w:val="Ingress"/>
          <w:tag w:val="Ingress"/>
          <w:id w:val="-1452857390"/>
          <w:placeholder>
            <w:docPart w:val="0FF0E2B3FF2845DCB3DAA0DD26B2FE2C"/>
          </w:placeholder>
          <w:text w:multiLine="1"/>
        </w:sdtPr>
        <w:sdtEndPr/>
        <w:sdtContent>
          <w:r w:rsidR="0090087F" w:rsidRPr="00687B3F">
            <w:rPr>
              <w:rFonts w:cstheme="minorHAnsi"/>
              <w:sz w:val="22"/>
              <w:szCs w:val="22"/>
              <w:shd w:val="clear" w:color="auto" w:fill="FFFFFF"/>
            </w:rPr>
            <w:t>Skoleår: 20</w:t>
          </w:r>
          <w:r w:rsidR="00F30845" w:rsidRPr="00687B3F">
            <w:rPr>
              <w:rFonts w:cstheme="minorHAnsi"/>
              <w:sz w:val="22"/>
              <w:szCs w:val="22"/>
              <w:shd w:val="clear" w:color="auto" w:fill="FFFFFF"/>
            </w:rPr>
            <w:t>21</w:t>
          </w:r>
          <w:r w:rsidR="0090087F" w:rsidRPr="00687B3F">
            <w:rPr>
              <w:rFonts w:cstheme="minorHAnsi"/>
              <w:sz w:val="22"/>
              <w:szCs w:val="22"/>
              <w:shd w:val="clear" w:color="auto" w:fill="FFFFFF"/>
            </w:rPr>
            <w:t>/20</w:t>
          </w:r>
          <w:r w:rsidR="00F30845" w:rsidRPr="00687B3F">
            <w:rPr>
              <w:rFonts w:cstheme="minorHAnsi"/>
              <w:sz w:val="22"/>
              <w:szCs w:val="22"/>
              <w:shd w:val="clear" w:color="auto" w:fill="FFFFFF"/>
            </w:rPr>
            <w:t>22</w:t>
          </w:r>
          <w:r w:rsidR="0090087F" w:rsidRPr="00687B3F">
            <w:rPr>
              <w:rFonts w:cstheme="minorHAnsi"/>
              <w:sz w:val="22"/>
              <w:szCs w:val="22"/>
              <w:shd w:val="clear" w:color="auto" w:fill="FFFFFF"/>
            </w:rPr>
            <w:tab/>
          </w:r>
          <w:r w:rsidR="0090087F" w:rsidRPr="00687B3F">
            <w:rPr>
              <w:rFonts w:cstheme="minorHAnsi"/>
              <w:sz w:val="22"/>
              <w:szCs w:val="22"/>
              <w:shd w:val="clear" w:color="auto" w:fill="FFFFFF"/>
            </w:rPr>
            <w:tab/>
          </w:r>
        </w:sdtContent>
      </w:sdt>
    </w:p>
    <w:tbl>
      <w:tblPr>
        <w:tblW w:w="9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3394"/>
        <w:gridCol w:w="6002"/>
      </w:tblGrid>
      <w:tr w:rsidR="0090087F" w:rsidRPr="00687B3F" w14:paraId="0B9FE3C7" w14:textId="77777777" w:rsidTr="00605FD4">
        <w:tc>
          <w:tcPr>
            <w:tcW w:w="3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BF7A8C" w14:textId="0903CFCF" w:rsidR="0090087F" w:rsidRPr="00687B3F" w:rsidRDefault="0090087F" w:rsidP="000B6ACB">
            <w:pPr>
              <w:spacing w:line="24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b/>
                <w:bCs/>
                <w:sz w:val="22"/>
                <w:szCs w:val="22"/>
                <w:lang w:eastAsia="nb-NO"/>
              </w:rPr>
              <w:t>Roller i SU</w:t>
            </w:r>
            <w:r w:rsidR="00D53834" w:rsidRPr="00687B3F">
              <w:rPr>
                <w:rFonts w:eastAsia="Times New Roman" w:cstheme="minorHAnsi"/>
                <w:b/>
                <w:bCs/>
                <w:sz w:val="22"/>
                <w:szCs w:val="22"/>
                <w:lang w:eastAsia="nb-NO"/>
              </w:rPr>
              <w:t>-</w:t>
            </w:r>
            <w:r w:rsidRPr="00687B3F">
              <w:rPr>
                <w:rFonts w:eastAsia="Times New Roman" w:cstheme="minorHAnsi"/>
                <w:b/>
                <w:bCs/>
                <w:sz w:val="22"/>
                <w:szCs w:val="22"/>
                <w:lang w:eastAsia="nb-NO"/>
              </w:rPr>
              <w:t>SMU </w:t>
            </w: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 </w:t>
            </w:r>
          </w:p>
        </w:tc>
        <w:tc>
          <w:tcPr>
            <w:tcW w:w="6002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CD2F63" w14:textId="77777777" w:rsidR="0090087F" w:rsidRPr="00687B3F" w:rsidRDefault="0090087F" w:rsidP="000B6ACB">
            <w:pPr>
              <w:spacing w:line="24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b/>
                <w:bCs/>
                <w:sz w:val="22"/>
                <w:szCs w:val="22"/>
                <w:lang w:eastAsia="nb-NO"/>
              </w:rPr>
              <w:t>Navn</w:t>
            </w: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 </w:t>
            </w:r>
          </w:p>
        </w:tc>
      </w:tr>
      <w:tr w:rsidR="0090087F" w:rsidRPr="00687B3F" w14:paraId="4370D2D7" w14:textId="77777777" w:rsidTr="00605FD4">
        <w:trPr>
          <w:trHeight w:val="300"/>
        </w:trPr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1F19C" w14:textId="77777777" w:rsidR="0090087F" w:rsidRPr="00687B3F" w:rsidRDefault="0090087F" w:rsidP="000B6ACB">
            <w:pPr>
              <w:spacing w:line="36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Leder (elev) </w:t>
            </w:r>
          </w:p>
        </w:tc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CE9682" w14:textId="477D1884" w:rsidR="0090087F" w:rsidRPr="00687B3F" w:rsidRDefault="0090087F" w:rsidP="000B6ACB">
            <w:pPr>
              <w:spacing w:line="24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 </w:t>
            </w:r>
            <w:r w:rsidR="0010466A"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Golan Jamal Goran</w:t>
            </w:r>
            <w:r w:rsidR="003A2044">
              <w:rPr>
                <w:rFonts w:eastAsia="Times New Roman" w:cstheme="minorHAnsi"/>
                <w:sz w:val="22"/>
                <w:szCs w:val="22"/>
                <w:lang w:eastAsia="nb-NO"/>
              </w:rPr>
              <w:t xml:space="preserve"> (forfall)</w:t>
            </w:r>
          </w:p>
        </w:tc>
      </w:tr>
      <w:tr w:rsidR="0090087F" w:rsidRPr="00687B3F" w14:paraId="0564B254" w14:textId="77777777" w:rsidTr="00605FD4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55653C" w14:textId="77777777" w:rsidR="0090087F" w:rsidRPr="00687B3F" w:rsidRDefault="0090087F" w:rsidP="000B6ACB">
            <w:pPr>
              <w:spacing w:line="36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Nestleder (elev)</w:t>
            </w:r>
          </w:p>
        </w:tc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9948D" w14:textId="5F50C2E0" w:rsidR="0090087F" w:rsidRPr="00687B3F" w:rsidRDefault="0090087F" w:rsidP="000B6ACB">
            <w:pPr>
              <w:spacing w:line="24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 </w:t>
            </w:r>
            <w:r w:rsidR="0010466A"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Noah Herrefoss</w:t>
            </w:r>
          </w:p>
        </w:tc>
      </w:tr>
      <w:tr w:rsidR="0090087F" w:rsidRPr="003A2044" w14:paraId="2FEC3472" w14:textId="77777777" w:rsidTr="00605FD4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9F079" w14:textId="77777777" w:rsidR="0090087F" w:rsidRPr="00687B3F" w:rsidRDefault="0090087F" w:rsidP="000B6ACB">
            <w:pPr>
              <w:spacing w:line="36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Andre elevrepresentanter </w:t>
            </w:r>
          </w:p>
        </w:tc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DD77FA" w14:textId="680B4582" w:rsidR="00F30845" w:rsidRPr="002C54AF" w:rsidRDefault="00FE51A2" w:rsidP="000B6ACB">
            <w:pPr>
              <w:spacing w:line="240" w:lineRule="auto"/>
              <w:textAlignment w:val="baseline"/>
              <w:rPr>
                <w:rFonts w:eastAsia="Times New Roman" w:cstheme="minorHAnsi"/>
                <w:sz w:val="22"/>
                <w:szCs w:val="22"/>
                <w:lang w:val="nn-NO" w:eastAsia="nb-NO"/>
              </w:rPr>
            </w:pPr>
            <w:r w:rsidRPr="002C54AF">
              <w:rPr>
                <w:rFonts w:eastAsia="Times New Roman" w:cstheme="minorHAnsi"/>
                <w:sz w:val="22"/>
                <w:szCs w:val="22"/>
                <w:lang w:val="nn-NO" w:eastAsia="nb-NO"/>
              </w:rPr>
              <w:t xml:space="preserve"> </w:t>
            </w:r>
            <w:r w:rsidR="00F30845" w:rsidRPr="002C54AF">
              <w:rPr>
                <w:rFonts w:eastAsia="Times New Roman" w:cstheme="minorHAnsi"/>
                <w:sz w:val="22"/>
                <w:szCs w:val="22"/>
                <w:lang w:val="nn-NO" w:eastAsia="nb-NO"/>
              </w:rPr>
              <w:t>Mia Fredriksen Raukleiv</w:t>
            </w:r>
            <w:r w:rsidR="003A2044">
              <w:rPr>
                <w:rFonts w:eastAsia="Times New Roman" w:cstheme="minorHAnsi"/>
                <w:sz w:val="22"/>
                <w:szCs w:val="22"/>
                <w:lang w:val="nn-NO" w:eastAsia="nb-NO"/>
              </w:rPr>
              <w:t xml:space="preserve"> (forfall)</w:t>
            </w:r>
          </w:p>
          <w:p w14:paraId="48A989DC" w14:textId="4743CC4A" w:rsidR="00AD49BF" w:rsidRPr="002C54AF" w:rsidRDefault="00FE51A2" w:rsidP="000B6ACB">
            <w:pPr>
              <w:spacing w:line="240" w:lineRule="auto"/>
              <w:textAlignment w:val="baseline"/>
              <w:rPr>
                <w:rFonts w:eastAsia="Times New Roman" w:cstheme="minorHAnsi"/>
                <w:sz w:val="22"/>
                <w:szCs w:val="22"/>
                <w:lang w:val="nn-NO" w:eastAsia="nb-NO"/>
              </w:rPr>
            </w:pPr>
            <w:r w:rsidRPr="002C54AF">
              <w:rPr>
                <w:rFonts w:eastAsia="Times New Roman" w:cstheme="minorHAnsi"/>
                <w:sz w:val="22"/>
                <w:szCs w:val="22"/>
                <w:lang w:val="nn-NO" w:eastAsia="nb-NO"/>
              </w:rPr>
              <w:t xml:space="preserve"> </w:t>
            </w:r>
            <w:r w:rsidR="00F30845" w:rsidRPr="002C54AF">
              <w:rPr>
                <w:rFonts w:eastAsia="Times New Roman" w:cstheme="minorHAnsi"/>
                <w:sz w:val="22"/>
                <w:szCs w:val="22"/>
                <w:lang w:val="nn-NO" w:eastAsia="nb-NO"/>
              </w:rPr>
              <w:t xml:space="preserve">Olav Benham </w:t>
            </w:r>
            <w:r w:rsidR="00AD49BF" w:rsidRPr="002C54AF">
              <w:rPr>
                <w:rFonts w:eastAsia="Times New Roman" w:cstheme="minorHAnsi"/>
                <w:sz w:val="22"/>
                <w:szCs w:val="22"/>
                <w:lang w:val="nn-NO" w:eastAsia="nb-NO"/>
              </w:rPr>
              <w:t>Olsen</w:t>
            </w:r>
          </w:p>
          <w:p w14:paraId="56C592F1" w14:textId="2647C449" w:rsidR="00FE51A2" w:rsidRPr="002C54AF" w:rsidRDefault="00FE51A2" w:rsidP="000B6ACB">
            <w:pPr>
              <w:spacing w:line="240" w:lineRule="auto"/>
              <w:textAlignment w:val="baseline"/>
              <w:rPr>
                <w:rFonts w:eastAsia="Times New Roman" w:cstheme="minorHAnsi"/>
                <w:sz w:val="22"/>
                <w:szCs w:val="22"/>
                <w:lang w:val="nn-NO" w:eastAsia="nb-NO"/>
              </w:rPr>
            </w:pPr>
            <w:r w:rsidRPr="002C54AF">
              <w:rPr>
                <w:rFonts w:eastAsia="Times New Roman" w:cstheme="minorHAnsi"/>
                <w:sz w:val="22"/>
                <w:szCs w:val="22"/>
                <w:lang w:val="nn-NO" w:eastAsia="nb-NO"/>
              </w:rPr>
              <w:t xml:space="preserve"> Emma Arvesen Nesheim</w:t>
            </w:r>
            <w:r w:rsidR="003A2044">
              <w:rPr>
                <w:rFonts w:eastAsia="Times New Roman" w:cstheme="minorHAnsi"/>
                <w:sz w:val="22"/>
                <w:szCs w:val="22"/>
                <w:lang w:val="nn-NO" w:eastAsia="nb-NO"/>
              </w:rPr>
              <w:t xml:space="preserve"> (forfall)</w:t>
            </w:r>
          </w:p>
          <w:p w14:paraId="152B0F07" w14:textId="06F12504" w:rsidR="00FE51A2" w:rsidRPr="003A2044" w:rsidRDefault="00FE51A2" w:rsidP="000B6ACB">
            <w:pPr>
              <w:spacing w:line="24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val="nn-NO" w:eastAsia="nb-NO"/>
              </w:rPr>
            </w:pPr>
            <w:r w:rsidRPr="002C54AF">
              <w:rPr>
                <w:rFonts w:eastAsia="Times New Roman" w:cstheme="minorHAnsi"/>
                <w:sz w:val="22"/>
                <w:szCs w:val="22"/>
                <w:lang w:val="nn-NO" w:eastAsia="nb-NO"/>
              </w:rPr>
              <w:t xml:space="preserve"> </w:t>
            </w:r>
            <w:r w:rsidRPr="003A2044">
              <w:rPr>
                <w:rFonts w:eastAsia="Times New Roman" w:cstheme="minorHAnsi"/>
                <w:sz w:val="22"/>
                <w:szCs w:val="22"/>
                <w:lang w:val="nn-NO" w:eastAsia="nb-NO"/>
              </w:rPr>
              <w:t>Jesper Gjeitanger</w:t>
            </w:r>
          </w:p>
        </w:tc>
      </w:tr>
      <w:tr w:rsidR="0090087F" w:rsidRPr="00687B3F" w14:paraId="13E012FD" w14:textId="77777777" w:rsidTr="00605FD4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4CD09" w14:textId="77777777" w:rsidR="0090087F" w:rsidRPr="00687B3F" w:rsidRDefault="0090087F" w:rsidP="000B6ACB">
            <w:pPr>
              <w:spacing w:line="36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Rektor/skolelederrepresentant </w:t>
            </w:r>
          </w:p>
        </w:tc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5AA105" w14:textId="6286C172" w:rsidR="0090087F" w:rsidRPr="00687B3F" w:rsidRDefault="0090087F" w:rsidP="000B6ACB">
            <w:pPr>
              <w:spacing w:line="24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 </w:t>
            </w:r>
            <w:r w:rsidR="00225866"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Trond Gausnes</w:t>
            </w:r>
          </w:p>
        </w:tc>
      </w:tr>
      <w:tr w:rsidR="0090087F" w:rsidRPr="00687B3F" w14:paraId="361D92F2" w14:textId="77777777" w:rsidTr="00605FD4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45230B" w14:textId="77777777" w:rsidR="0090087F" w:rsidRPr="00687B3F" w:rsidRDefault="0090087F" w:rsidP="000B6ACB">
            <w:pPr>
              <w:spacing w:line="36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Ansattrepresentant(er) </w:t>
            </w:r>
          </w:p>
        </w:tc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E1A22" w14:textId="7B6A6C1E" w:rsidR="0090087F" w:rsidRPr="00687B3F" w:rsidRDefault="0090087F" w:rsidP="000B6ACB">
            <w:pPr>
              <w:spacing w:line="24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 </w:t>
            </w:r>
            <w:r w:rsidR="00225866"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Tom Richard Thorstensen</w:t>
            </w:r>
            <w:r w:rsidR="003A2044">
              <w:rPr>
                <w:rFonts w:eastAsia="Times New Roman" w:cstheme="minorHAnsi"/>
                <w:sz w:val="22"/>
                <w:szCs w:val="22"/>
                <w:lang w:eastAsia="nb-NO"/>
              </w:rPr>
              <w:t xml:space="preserve"> (forfall)</w:t>
            </w:r>
          </w:p>
        </w:tc>
      </w:tr>
      <w:tr w:rsidR="0090087F" w:rsidRPr="00687B3F" w14:paraId="33B360FA" w14:textId="77777777" w:rsidTr="00605FD4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9B2CDA" w14:textId="77777777" w:rsidR="0090087F" w:rsidRPr="00687B3F" w:rsidRDefault="0090087F" w:rsidP="000B6ACB">
            <w:pPr>
              <w:spacing w:line="36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Skoleeierrepresentant </w:t>
            </w:r>
          </w:p>
        </w:tc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45FFF" w14:textId="1D45FF9B" w:rsidR="0090087F" w:rsidRPr="00687B3F" w:rsidRDefault="0090087F" w:rsidP="000B6ACB">
            <w:pPr>
              <w:spacing w:line="240" w:lineRule="auto"/>
              <w:textAlignment w:val="baseline"/>
              <w:rPr>
                <w:rFonts w:eastAsia="Times New Roman" w:cstheme="minorHAnsi"/>
                <w:color w:val="495965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 </w:t>
            </w:r>
            <w:r w:rsidR="00225866"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Michelle Wirgernes</w:t>
            </w:r>
          </w:p>
        </w:tc>
      </w:tr>
      <w:tr w:rsidR="00DA5162" w:rsidRPr="00687B3F" w14:paraId="0EE548DE" w14:textId="77777777" w:rsidTr="00605FD4">
        <w:tc>
          <w:tcPr>
            <w:tcW w:w="3394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51F53" w14:textId="10CEB68D" w:rsidR="00DA5162" w:rsidRPr="00687B3F" w:rsidRDefault="00DA5162" w:rsidP="000B6ACB">
            <w:pPr>
              <w:spacing w:line="360" w:lineRule="auto"/>
              <w:textAlignment w:val="baseline"/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 w:rsidRPr="00687B3F">
              <w:rPr>
                <w:rFonts w:eastAsia="Times New Roman" w:cstheme="minorHAnsi"/>
                <w:sz w:val="22"/>
                <w:szCs w:val="22"/>
                <w:lang w:eastAsia="nb-NO"/>
              </w:rPr>
              <w:t>Representant skolehelsetjenesten</w:t>
            </w:r>
          </w:p>
        </w:tc>
        <w:tc>
          <w:tcPr>
            <w:tcW w:w="6002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3F9934" w14:textId="253307DA" w:rsidR="00DA5162" w:rsidRPr="00687B3F" w:rsidRDefault="002A3CEB" w:rsidP="000B6ACB">
            <w:pPr>
              <w:spacing w:line="240" w:lineRule="auto"/>
              <w:textAlignment w:val="baseline"/>
              <w:rPr>
                <w:rFonts w:eastAsia="Times New Roman" w:cstheme="minorHAnsi"/>
                <w:sz w:val="22"/>
                <w:szCs w:val="22"/>
                <w:lang w:eastAsia="nb-NO"/>
              </w:rPr>
            </w:pPr>
            <w:r>
              <w:rPr>
                <w:rFonts w:eastAsia="Times New Roman" w:cstheme="minorHAnsi"/>
                <w:sz w:val="22"/>
                <w:szCs w:val="22"/>
                <w:lang w:eastAsia="nb-NO"/>
              </w:rPr>
              <w:t xml:space="preserve"> </w:t>
            </w:r>
            <w:r w:rsidR="000B772F">
              <w:rPr>
                <w:rFonts w:eastAsia="Times New Roman" w:cstheme="minorHAnsi"/>
                <w:sz w:val="22"/>
                <w:szCs w:val="22"/>
                <w:lang w:eastAsia="nb-NO"/>
              </w:rPr>
              <w:t>Anita H</w:t>
            </w:r>
            <w:r w:rsidR="000A596D">
              <w:rPr>
                <w:rFonts w:eastAsia="Times New Roman" w:cstheme="minorHAnsi"/>
                <w:sz w:val="22"/>
                <w:szCs w:val="22"/>
                <w:lang w:eastAsia="nb-NO"/>
              </w:rPr>
              <w:t>åland</w:t>
            </w:r>
          </w:p>
        </w:tc>
      </w:tr>
    </w:tbl>
    <w:p w14:paraId="1B0D7ADB" w14:textId="77777777" w:rsidR="008774FA" w:rsidRPr="00687B3F" w:rsidRDefault="008774FA" w:rsidP="006C513B">
      <w:pPr>
        <w:rPr>
          <w:rFonts w:cstheme="minorHAnsi"/>
          <w:b/>
          <w:bCs/>
          <w:sz w:val="22"/>
          <w:szCs w:val="22"/>
        </w:rPr>
      </w:pPr>
    </w:p>
    <w:p w14:paraId="4D953B51" w14:textId="77777777" w:rsidR="008774FA" w:rsidRPr="00687B3F" w:rsidRDefault="00B6677F" w:rsidP="00B6677F">
      <w:pPr>
        <w:rPr>
          <w:rFonts w:cstheme="minorHAnsi"/>
          <w:b/>
          <w:bCs/>
          <w:sz w:val="22"/>
          <w:szCs w:val="22"/>
        </w:rPr>
      </w:pPr>
      <w:r w:rsidRPr="00687B3F">
        <w:rPr>
          <w:rFonts w:cstheme="minorHAnsi"/>
          <w:b/>
          <w:bCs/>
          <w:sz w:val="22"/>
          <w:szCs w:val="22"/>
        </w:rPr>
        <w:t xml:space="preserve">Det skal føres referat fra alle møter i SU-SMU. </w:t>
      </w:r>
    </w:p>
    <w:p w14:paraId="425F764D" w14:textId="77777777" w:rsidR="008774FA" w:rsidRPr="00687B3F" w:rsidRDefault="00FD5B98" w:rsidP="00B6677F">
      <w:pPr>
        <w:rPr>
          <w:rFonts w:cstheme="minorHAnsi"/>
          <w:b/>
          <w:bCs/>
          <w:sz w:val="22"/>
          <w:szCs w:val="22"/>
        </w:rPr>
      </w:pPr>
      <w:r w:rsidRPr="00687B3F">
        <w:rPr>
          <w:rFonts w:cstheme="minorHAnsi"/>
          <w:b/>
          <w:bCs/>
          <w:sz w:val="22"/>
          <w:szCs w:val="22"/>
        </w:rPr>
        <w:t xml:space="preserve">I referatet </w:t>
      </w:r>
      <w:r w:rsidR="00B6677F" w:rsidRPr="00687B3F">
        <w:rPr>
          <w:rFonts w:cstheme="minorHAnsi"/>
          <w:b/>
          <w:bCs/>
          <w:sz w:val="22"/>
          <w:szCs w:val="22"/>
        </w:rPr>
        <w:t xml:space="preserve">skal det </w:t>
      </w:r>
      <w:r w:rsidRPr="00687B3F">
        <w:rPr>
          <w:rFonts w:cstheme="minorHAnsi"/>
          <w:b/>
          <w:bCs/>
          <w:sz w:val="22"/>
          <w:szCs w:val="22"/>
        </w:rPr>
        <w:t xml:space="preserve">komme </w:t>
      </w:r>
      <w:r w:rsidR="00B6677F" w:rsidRPr="00687B3F">
        <w:rPr>
          <w:rFonts w:cstheme="minorHAnsi"/>
          <w:b/>
          <w:bCs/>
          <w:sz w:val="22"/>
          <w:szCs w:val="22"/>
        </w:rPr>
        <w:t>tydelig fr</w:t>
      </w:r>
      <w:r w:rsidR="008774FA" w:rsidRPr="00687B3F">
        <w:rPr>
          <w:rFonts w:cstheme="minorHAnsi"/>
          <w:b/>
          <w:bCs/>
          <w:sz w:val="22"/>
          <w:szCs w:val="22"/>
        </w:rPr>
        <w:t>a</w:t>
      </w:r>
      <w:r w:rsidR="00B6677F" w:rsidRPr="00687B3F">
        <w:rPr>
          <w:rFonts w:cstheme="minorHAnsi"/>
          <w:b/>
          <w:bCs/>
          <w:sz w:val="22"/>
          <w:szCs w:val="22"/>
        </w:rPr>
        <w:t xml:space="preserve">m hvem som får ansvar for å følge opp en sak, med tidsfrist. </w:t>
      </w:r>
    </w:p>
    <w:p w14:paraId="5218CB48" w14:textId="750C2BA7" w:rsidR="00C703BB" w:rsidRPr="00687B3F" w:rsidRDefault="00B6677F" w:rsidP="00B6677F">
      <w:pPr>
        <w:rPr>
          <w:rFonts w:cstheme="minorHAnsi"/>
          <w:b/>
          <w:bCs/>
          <w:sz w:val="22"/>
          <w:szCs w:val="22"/>
        </w:rPr>
      </w:pPr>
      <w:r w:rsidRPr="00687B3F">
        <w:rPr>
          <w:rFonts w:cstheme="minorHAnsi"/>
          <w:b/>
          <w:bCs/>
          <w:sz w:val="22"/>
          <w:szCs w:val="22"/>
        </w:rPr>
        <w:t>Saksliste og referat lagres i skolens kanal</w:t>
      </w:r>
      <w:r w:rsidR="00C703BB" w:rsidRPr="00687B3F">
        <w:rPr>
          <w:rFonts w:cstheme="minorHAnsi"/>
          <w:b/>
          <w:bCs/>
          <w:sz w:val="22"/>
          <w:szCs w:val="22"/>
        </w:rPr>
        <w:t xml:space="preserve"> i OF-SU-SMU</w:t>
      </w:r>
      <w:r w:rsidRPr="00687B3F">
        <w:rPr>
          <w:rFonts w:cstheme="minorHAnsi"/>
          <w:b/>
          <w:bCs/>
          <w:sz w:val="22"/>
          <w:szCs w:val="22"/>
        </w:rPr>
        <w:t>.</w:t>
      </w:r>
    </w:p>
    <w:p w14:paraId="6EF39BD4" w14:textId="17213A3E" w:rsidR="00244792" w:rsidRPr="00687B3F" w:rsidRDefault="00244792" w:rsidP="00B6677F">
      <w:pPr>
        <w:rPr>
          <w:rFonts w:cstheme="minorHAnsi"/>
          <w:b/>
          <w:bCs/>
          <w:sz w:val="22"/>
          <w:szCs w:val="22"/>
        </w:rPr>
      </w:pPr>
      <w:r w:rsidRPr="00687B3F">
        <w:rPr>
          <w:rFonts w:cstheme="minorHAnsi"/>
          <w:b/>
          <w:bCs/>
          <w:sz w:val="22"/>
          <w:szCs w:val="22"/>
        </w:rPr>
        <w:t>Jf rutinen har rektor ansvar for at saksliste og referat også gjøres tilgjengelig på skolens hjemmeside.</w:t>
      </w:r>
    </w:p>
    <w:tbl>
      <w:tblPr>
        <w:tblW w:w="9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2520"/>
        <w:gridCol w:w="6048"/>
      </w:tblGrid>
      <w:tr w:rsidR="00202460" w:rsidRPr="00687B3F" w14:paraId="46FB60D2" w14:textId="77777777" w:rsidTr="00AF72A9">
        <w:tc>
          <w:tcPr>
            <w:tcW w:w="9396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F5F4"/>
            <w:hideMark/>
          </w:tcPr>
          <w:p w14:paraId="0FA4F944" w14:textId="049BB05A" w:rsidR="00202460" w:rsidRPr="00687B3F" w:rsidRDefault="00202460" w:rsidP="000B6ACB">
            <w:pPr>
              <w:rPr>
                <w:rFonts w:cstheme="minorHAnsi"/>
                <w:sz w:val="22"/>
                <w:szCs w:val="22"/>
              </w:rPr>
            </w:pPr>
            <w:r w:rsidRPr="00687B3F">
              <w:rPr>
                <w:rFonts w:cstheme="minorHAnsi"/>
                <w:b/>
                <w:bCs/>
                <w:sz w:val="22"/>
                <w:szCs w:val="22"/>
              </w:rPr>
              <w:t xml:space="preserve">Møte </w:t>
            </w:r>
            <w:r w:rsidR="00411439">
              <w:rPr>
                <w:rFonts w:cstheme="minorHAnsi"/>
                <w:b/>
                <w:bCs/>
                <w:sz w:val="22"/>
                <w:szCs w:val="22"/>
              </w:rPr>
              <w:t>4</w:t>
            </w:r>
            <w:r w:rsidRPr="00687B3F">
              <w:rPr>
                <w:rFonts w:cstheme="minorHAnsi"/>
                <w:b/>
                <w:bCs/>
                <w:sz w:val="22"/>
                <w:szCs w:val="22"/>
              </w:rPr>
              <w:t xml:space="preserve">: </w:t>
            </w:r>
            <w:r w:rsidR="00710A48">
              <w:rPr>
                <w:rFonts w:cstheme="minorHAnsi"/>
                <w:b/>
                <w:bCs/>
                <w:sz w:val="22"/>
                <w:szCs w:val="22"/>
              </w:rPr>
              <w:t>2</w:t>
            </w:r>
            <w:r w:rsidR="00452A37">
              <w:rPr>
                <w:rFonts w:cstheme="minorHAnsi"/>
                <w:b/>
                <w:bCs/>
                <w:sz w:val="22"/>
                <w:szCs w:val="22"/>
              </w:rPr>
              <w:t>5</w:t>
            </w:r>
            <w:r w:rsidR="004F125F" w:rsidRPr="00687B3F">
              <w:rPr>
                <w:rFonts w:cstheme="minorHAnsi"/>
                <w:b/>
                <w:bCs/>
                <w:sz w:val="22"/>
                <w:szCs w:val="22"/>
              </w:rPr>
              <w:t>.</w:t>
            </w:r>
            <w:r w:rsidR="00452A37">
              <w:rPr>
                <w:rFonts w:cstheme="minorHAnsi"/>
                <w:b/>
                <w:bCs/>
                <w:sz w:val="22"/>
                <w:szCs w:val="22"/>
              </w:rPr>
              <w:t>04</w:t>
            </w:r>
            <w:r w:rsidR="004F125F" w:rsidRPr="00687B3F">
              <w:rPr>
                <w:rFonts w:cstheme="minorHAnsi"/>
                <w:b/>
                <w:bCs/>
                <w:sz w:val="22"/>
                <w:szCs w:val="22"/>
              </w:rPr>
              <w:t>.2</w:t>
            </w:r>
            <w:r w:rsidR="00122E53">
              <w:rPr>
                <w:rFonts w:cstheme="minorHAnsi"/>
                <w:b/>
                <w:bCs/>
                <w:sz w:val="22"/>
                <w:szCs w:val="22"/>
              </w:rPr>
              <w:t>2</w:t>
            </w:r>
          </w:p>
        </w:tc>
      </w:tr>
      <w:tr w:rsidR="00202460" w:rsidRPr="00687B3F" w14:paraId="0164B8D8" w14:textId="77777777" w:rsidTr="00AF72A9">
        <w:tc>
          <w:tcPr>
            <w:tcW w:w="93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E7F5F4"/>
            <w:hideMark/>
          </w:tcPr>
          <w:p w14:paraId="34BE3E31" w14:textId="77777777" w:rsidR="00202460" w:rsidRPr="00687B3F" w:rsidRDefault="00202460" w:rsidP="000B6ACB">
            <w:pPr>
              <w:rPr>
                <w:rFonts w:cstheme="minorHAnsi"/>
                <w:sz w:val="22"/>
                <w:szCs w:val="22"/>
              </w:rPr>
            </w:pPr>
            <w:r w:rsidRPr="00687B3F">
              <w:rPr>
                <w:rFonts w:cstheme="minorHAnsi"/>
                <w:b/>
                <w:bCs/>
                <w:sz w:val="22"/>
                <w:szCs w:val="22"/>
              </w:rPr>
              <w:t>Til stede:</w:t>
            </w:r>
            <w:r w:rsidRPr="00687B3F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="00202460" w:rsidRPr="00687B3F" w14:paraId="5BB7E99A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7F5F4"/>
            <w:hideMark/>
          </w:tcPr>
          <w:p w14:paraId="1013DE2F" w14:textId="77777777" w:rsidR="00202460" w:rsidRPr="00687B3F" w:rsidRDefault="00202460" w:rsidP="007A3941">
            <w:pPr>
              <w:rPr>
                <w:rFonts w:cstheme="minorHAnsi"/>
                <w:sz w:val="22"/>
                <w:szCs w:val="22"/>
              </w:rPr>
            </w:pPr>
            <w:r w:rsidRPr="00687B3F">
              <w:rPr>
                <w:rFonts w:cstheme="minorHAnsi"/>
                <w:b/>
                <w:bCs/>
                <w:sz w:val="22"/>
                <w:szCs w:val="22"/>
              </w:rPr>
              <w:t>Saksnr</w:t>
            </w:r>
            <w:r w:rsidRPr="00687B3F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F5F4"/>
            <w:hideMark/>
          </w:tcPr>
          <w:p w14:paraId="653F6EE4" w14:textId="77777777" w:rsidR="00202460" w:rsidRPr="00687B3F" w:rsidRDefault="00202460" w:rsidP="007A3941">
            <w:pPr>
              <w:rPr>
                <w:rFonts w:cstheme="minorHAnsi"/>
                <w:sz w:val="22"/>
                <w:szCs w:val="22"/>
              </w:rPr>
            </w:pPr>
            <w:r w:rsidRPr="00687B3F">
              <w:rPr>
                <w:rFonts w:cstheme="minorHAnsi"/>
                <w:b/>
                <w:bCs/>
                <w:sz w:val="22"/>
                <w:szCs w:val="22"/>
              </w:rPr>
              <w:t>Saksliste</w:t>
            </w:r>
            <w:r w:rsidRPr="00687B3F">
              <w:rPr>
                <w:rFonts w:cstheme="minorHAnsi"/>
                <w:sz w:val="22"/>
                <w:szCs w:val="22"/>
              </w:rPr>
              <w:t> 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7F5F4"/>
            <w:hideMark/>
          </w:tcPr>
          <w:p w14:paraId="4D8E008C" w14:textId="77777777" w:rsidR="00202460" w:rsidRPr="00687B3F" w:rsidRDefault="00202460" w:rsidP="007A3941">
            <w:pPr>
              <w:rPr>
                <w:rFonts w:cstheme="minorHAnsi"/>
                <w:sz w:val="22"/>
                <w:szCs w:val="22"/>
              </w:rPr>
            </w:pPr>
            <w:r w:rsidRPr="00687B3F">
              <w:rPr>
                <w:rFonts w:cstheme="minorHAnsi"/>
                <w:b/>
                <w:bCs/>
                <w:sz w:val="22"/>
                <w:szCs w:val="22"/>
              </w:rPr>
              <w:t>Referat med ansvar og frister</w:t>
            </w:r>
            <w:r w:rsidRPr="00687B3F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="00202460" w:rsidRPr="00687B3F" w14:paraId="6927B1DB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89A49E" w14:textId="4766D1EF" w:rsidR="00202460" w:rsidRPr="00687B3F" w:rsidRDefault="00202460" w:rsidP="000B6ACB">
            <w:pPr>
              <w:rPr>
                <w:rFonts w:cstheme="minorHAnsi"/>
                <w:sz w:val="22"/>
                <w:szCs w:val="22"/>
              </w:rPr>
            </w:pPr>
            <w:r w:rsidRPr="00687B3F">
              <w:rPr>
                <w:rFonts w:cstheme="minorHAnsi"/>
                <w:sz w:val="22"/>
                <w:szCs w:val="22"/>
              </w:rPr>
              <w:t>FAST SAK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07D1BE9" w14:textId="2E68E28B" w:rsidR="00202460" w:rsidRPr="00687B3F" w:rsidRDefault="00202460" w:rsidP="000B6ACB">
            <w:pPr>
              <w:rPr>
                <w:rFonts w:cstheme="minorHAnsi"/>
                <w:sz w:val="22"/>
                <w:szCs w:val="22"/>
              </w:rPr>
            </w:pPr>
            <w:r w:rsidRPr="00687B3F">
              <w:rPr>
                <w:rFonts w:cstheme="minorHAnsi"/>
                <w:sz w:val="22"/>
                <w:szCs w:val="22"/>
              </w:rPr>
              <w:t xml:space="preserve">Rektor informerer om oppfølging av saker fra forrige møte, hvordan er </w:t>
            </w:r>
            <w:r w:rsidR="00B26A5D" w:rsidRPr="00687B3F">
              <w:rPr>
                <w:rFonts w:cstheme="minorHAnsi"/>
                <w:sz w:val="22"/>
                <w:szCs w:val="22"/>
              </w:rPr>
              <w:t>innspillene</w:t>
            </w:r>
            <w:r w:rsidRPr="00687B3F">
              <w:rPr>
                <w:rFonts w:cstheme="minorHAnsi"/>
                <w:sz w:val="22"/>
                <w:szCs w:val="22"/>
              </w:rPr>
              <w:t xml:space="preserve"> fra SU/SMU fulgt opp?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0AA4A3AC" w14:textId="4C100161" w:rsidR="00202460" w:rsidRPr="00687B3F" w:rsidRDefault="00D46C8E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Rektor orienterte.</w:t>
            </w:r>
          </w:p>
        </w:tc>
      </w:tr>
      <w:tr w:rsidR="00202460" w:rsidRPr="0077003F" w14:paraId="72C6FEBF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E93B2" w14:textId="4E909078" w:rsidR="00202460" w:rsidRPr="00687B3F" w:rsidRDefault="007E336C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13</w:t>
            </w:r>
            <w:r w:rsidR="00E91F4E" w:rsidRPr="00687B3F">
              <w:rPr>
                <w:rFonts w:cstheme="minorHAnsi"/>
                <w:sz w:val="22"/>
                <w:szCs w:val="22"/>
              </w:rPr>
              <w:t xml:space="preserve"> – 21/22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51211" w14:textId="036B13C2" w:rsidR="00202460" w:rsidRPr="00687B3F" w:rsidRDefault="00685A6C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Informasjon om arbeidet i elevrådet/elevrådsstyret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7812723" w14:textId="77777777" w:rsidR="00A4260F" w:rsidRDefault="00AA5614" w:rsidP="000302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Elevrådsstyret fungerer godt, men det er tungt å drive arbeidet i elevrådet.</w:t>
            </w:r>
            <w:r w:rsidR="0048635D">
              <w:rPr>
                <w:rFonts w:cstheme="minorHAnsi"/>
                <w:sz w:val="22"/>
                <w:szCs w:val="22"/>
              </w:rPr>
              <w:t xml:space="preserve"> Blir ofte nedprioritert av elevrådsrepresentantene.</w:t>
            </w:r>
          </w:p>
          <w:p w14:paraId="60C9F956" w14:textId="77777777" w:rsidR="0048635D" w:rsidRDefault="00151FCB" w:rsidP="000302D0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Oppfølgingspunkter:</w:t>
            </w:r>
          </w:p>
          <w:p w14:paraId="2C4318F1" w14:textId="77777777" w:rsidR="00151FCB" w:rsidRDefault="00151FCB" w:rsidP="00151FCB">
            <w:pPr>
              <w:pStyle w:val="Listeavsnit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Viktig at alle har klassens time på samme tidspunkt</w:t>
            </w:r>
          </w:p>
          <w:p w14:paraId="79EB7EE7" w14:textId="77777777" w:rsidR="00151FCB" w:rsidRDefault="00151FCB" w:rsidP="00151FCB">
            <w:pPr>
              <w:pStyle w:val="Listeavsnit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Ha oftere møter slik at representantene blir vant til det</w:t>
            </w:r>
          </w:p>
          <w:p w14:paraId="03848FF5" w14:textId="77777777" w:rsidR="003252D5" w:rsidRDefault="003252D5" w:rsidP="00151FCB">
            <w:pPr>
              <w:pStyle w:val="Listeavsnit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Bør har representanter fra </w:t>
            </w:r>
            <w:r w:rsidR="00CE621A">
              <w:rPr>
                <w:rFonts w:cstheme="minorHAnsi"/>
                <w:sz w:val="22"/>
                <w:szCs w:val="22"/>
              </w:rPr>
              <w:t>alle avdelinger (PB4)</w:t>
            </w:r>
          </w:p>
          <w:p w14:paraId="0DD30081" w14:textId="5A95807C" w:rsidR="00CE621A" w:rsidRPr="00151FCB" w:rsidRDefault="00CE621A" w:rsidP="00151FCB">
            <w:pPr>
              <w:pStyle w:val="Listeavsnit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Vurdere avdelingsvise elevråd</w:t>
            </w:r>
            <w:r w:rsidR="00D26F99">
              <w:rPr>
                <w:rFonts w:cstheme="minorHAnsi"/>
                <w:sz w:val="22"/>
                <w:szCs w:val="22"/>
              </w:rPr>
              <w:t>, med elevrådsstyre for hele skolen</w:t>
            </w:r>
          </w:p>
        </w:tc>
      </w:tr>
      <w:tr w:rsidR="00761444" w:rsidRPr="00687B3F" w14:paraId="2C9A7DA3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33450" w14:textId="1B0332D9" w:rsidR="00761444" w:rsidRPr="00687B3F" w:rsidRDefault="003567D1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lastRenderedPageBreak/>
              <w:t>14</w:t>
            </w:r>
            <w:r w:rsidR="00E91F4E" w:rsidRPr="00687B3F">
              <w:rPr>
                <w:rFonts w:cstheme="minorHAnsi"/>
                <w:sz w:val="22"/>
                <w:szCs w:val="22"/>
              </w:rPr>
              <w:t xml:space="preserve"> – 21/22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7ABD60" w14:textId="628ABD17" w:rsidR="00761444" w:rsidRPr="00687B3F" w:rsidRDefault="003567D1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Elevundersøkelsen – status tiltak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5BFDD53" w14:textId="77886FB5" w:rsidR="00842C96" w:rsidRPr="00842C96" w:rsidRDefault="00B31E10" w:rsidP="00842C96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Rektor orienterte om </w:t>
            </w:r>
            <w:r w:rsidR="00526135">
              <w:rPr>
                <w:rFonts w:cstheme="minorHAnsi"/>
                <w:sz w:val="22"/>
                <w:szCs w:val="22"/>
              </w:rPr>
              <w:t>tiltakene</w:t>
            </w:r>
            <w:r w:rsidR="00C34012">
              <w:rPr>
                <w:rFonts w:cstheme="minorHAnsi"/>
                <w:sz w:val="22"/>
                <w:szCs w:val="22"/>
              </w:rPr>
              <w:t xml:space="preserve"> som er planlagt/gjennomført</w:t>
            </w:r>
            <w:r w:rsidR="00526135">
              <w:rPr>
                <w:rFonts w:cstheme="minorHAnsi"/>
                <w:sz w:val="22"/>
                <w:szCs w:val="22"/>
              </w:rPr>
              <w:t xml:space="preserve">, se referat fra 14.02.22. Videre oppfølging av </w:t>
            </w:r>
            <w:r w:rsidR="00051860">
              <w:rPr>
                <w:rFonts w:cstheme="minorHAnsi"/>
                <w:sz w:val="22"/>
                <w:szCs w:val="22"/>
              </w:rPr>
              <w:t>undersøke</w:t>
            </w:r>
            <w:r w:rsidR="00C34012">
              <w:rPr>
                <w:rFonts w:cstheme="minorHAnsi"/>
                <w:sz w:val="22"/>
                <w:szCs w:val="22"/>
              </w:rPr>
              <w:t>lsen er avsluttet til påske.</w:t>
            </w:r>
          </w:p>
        </w:tc>
      </w:tr>
      <w:tr w:rsidR="003A7598" w:rsidRPr="00212EF2" w14:paraId="6DFEAD42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CAA088" w14:textId="64C26DD8" w:rsidR="003A7598" w:rsidRPr="00687B3F" w:rsidRDefault="003567D1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1832A4">
              <w:rPr>
                <w:rFonts w:cstheme="minorHAnsi"/>
                <w:sz w:val="22"/>
                <w:szCs w:val="22"/>
              </w:rPr>
              <w:t>5</w:t>
            </w:r>
            <w:r w:rsidR="00E91F4E" w:rsidRPr="00687B3F">
              <w:rPr>
                <w:rFonts w:cstheme="minorHAnsi"/>
                <w:sz w:val="22"/>
                <w:szCs w:val="22"/>
              </w:rPr>
              <w:t xml:space="preserve"> </w:t>
            </w:r>
            <w:r w:rsidR="00F1163E" w:rsidRPr="00687B3F">
              <w:rPr>
                <w:rFonts w:cstheme="minorHAnsi"/>
                <w:sz w:val="22"/>
                <w:szCs w:val="22"/>
              </w:rPr>
              <w:t>–</w:t>
            </w:r>
            <w:r w:rsidR="00E91F4E" w:rsidRPr="00687B3F">
              <w:rPr>
                <w:rFonts w:cstheme="minorHAnsi"/>
                <w:sz w:val="22"/>
                <w:szCs w:val="22"/>
              </w:rPr>
              <w:t xml:space="preserve"> </w:t>
            </w:r>
            <w:r w:rsidR="00F1163E" w:rsidRPr="00687B3F">
              <w:rPr>
                <w:rFonts w:cstheme="minorHAnsi"/>
                <w:sz w:val="22"/>
                <w:szCs w:val="22"/>
              </w:rPr>
              <w:t>21/22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D78C5" w14:textId="6886ED25" w:rsidR="003A7598" w:rsidRPr="00687B3F" w:rsidRDefault="008167B4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Informasjon fra rektor: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560264E" w14:textId="77777777" w:rsidR="00132DC7" w:rsidRPr="003A2044" w:rsidRDefault="008167B4" w:rsidP="003A2044">
            <w:pPr>
              <w:rPr>
                <w:rFonts w:cstheme="minorHAnsi"/>
                <w:sz w:val="22"/>
                <w:szCs w:val="22"/>
              </w:rPr>
            </w:pPr>
            <w:r w:rsidRPr="003A2044">
              <w:rPr>
                <w:rFonts w:cstheme="minorHAnsi"/>
                <w:sz w:val="22"/>
                <w:szCs w:val="22"/>
              </w:rPr>
              <w:t>Planlegging av skoleåret 2022-2023</w:t>
            </w:r>
          </w:p>
          <w:p w14:paraId="1F08EE4F" w14:textId="77777777" w:rsidR="008167B4" w:rsidRDefault="00C90C9C" w:rsidP="003A2044">
            <w:pPr>
              <w:pStyle w:val="Listeavsnitt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Ko</w:t>
            </w:r>
            <w:r w:rsidR="00274289">
              <w:rPr>
                <w:rFonts w:cstheme="minorHAnsi"/>
                <w:sz w:val="22"/>
                <w:szCs w:val="22"/>
              </w:rPr>
              <w:t>ntaktlærer- og klasseteam</w:t>
            </w:r>
          </w:p>
          <w:p w14:paraId="4AD843E0" w14:textId="422AB84C" w:rsidR="00274289" w:rsidRDefault="00274289" w:rsidP="003A2044">
            <w:pPr>
              <w:pStyle w:val="Listeavsnitt"/>
              <w:numPr>
                <w:ilvl w:val="0"/>
                <w:numId w:val="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Klassemiljøplan</w:t>
            </w:r>
          </w:p>
          <w:p w14:paraId="7B0FE613" w14:textId="77777777" w:rsidR="00573244" w:rsidRPr="003A2044" w:rsidRDefault="00FE4530" w:rsidP="003A2044">
            <w:pPr>
              <w:rPr>
                <w:rFonts w:cstheme="minorHAnsi"/>
                <w:sz w:val="22"/>
                <w:szCs w:val="22"/>
              </w:rPr>
            </w:pPr>
            <w:r w:rsidRPr="003A2044">
              <w:rPr>
                <w:rFonts w:cstheme="minorHAnsi"/>
                <w:sz w:val="22"/>
                <w:szCs w:val="22"/>
              </w:rPr>
              <w:t>For å styrke arbeidet med klassemiljø</w:t>
            </w:r>
            <w:r w:rsidR="00D7490A" w:rsidRPr="003A2044">
              <w:rPr>
                <w:rFonts w:cstheme="minorHAnsi"/>
                <w:sz w:val="22"/>
                <w:szCs w:val="22"/>
              </w:rPr>
              <w:t xml:space="preserve"> har skolen opprettet jevnlige møter mellom avdeling for pedagogisk støtte og kontaktlærerteamen</w:t>
            </w:r>
            <w:r w:rsidR="00896262" w:rsidRPr="003A2044">
              <w:rPr>
                <w:rFonts w:cstheme="minorHAnsi"/>
                <w:sz w:val="22"/>
                <w:szCs w:val="22"/>
              </w:rPr>
              <w:t xml:space="preserve">e, 6-7 ganger i året for hvert kontaktlærerteam. </w:t>
            </w:r>
            <w:r w:rsidR="00573244" w:rsidRPr="003A2044">
              <w:rPr>
                <w:rFonts w:cstheme="minorHAnsi"/>
                <w:sz w:val="22"/>
                <w:szCs w:val="22"/>
              </w:rPr>
              <w:t>Tema for møtene er</w:t>
            </w:r>
          </w:p>
          <w:p w14:paraId="7D30526F" w14:textId="71633A6D" w:rsidR="00573244" w:rsidRPr="003A2044" w:rsidRDefault="00573244" w:rsidP="003A2044">
            <w:pPr>
              <w:pStyle w:val="Listeavsnit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3A2044">
              <w:rPr>
                <w:rFonts w:cstheme="minorHAnsi"/>
                <w:sz w:val="22"/>
                <w:szCs w:val="22"/>
              </w:rPr>
              <w:t>VIP-makker</w:t>
            </w:r>
          </w:p>
          <w:p w14:paraId="1091A4C4" w14:textId="77777777" w:rsidR="00F909F3" w:rsidRDefault="00573244" w:rsidP="003A2044">
            <w:pPr>
              <w:pStyle w:val="Listeavsnit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Fraværsoppfølging</w:t>
            </w:r>
          </w:p>
          <w:p w14:paraId="43791B84" w14:textId="77777777" w:rsidR="00F909F3" w:rsidRDefault="00F909F3" w:rsidP="003A2044">
            <w:pPr>
              <w:pStyle w:val="Listeavsnit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Oppfølging av elevundersøkelsen</w:t>
            </w:r>
          </w:p>
          <w:p w14:paraId="51682DEE" w14:textId="7FCF0D26" w:rsidR="00FE4530" w:rsidRPr="00FE4530" w:rsidRDefault="00F909F3" w:rsidP="003A2044">
            <w:pPr>
              <w:pStyle w:val="Listeavsnit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Utarbeide og følge opp plan for godt klassemiljø i samarbeid med elevene</w:t>
            </w:r>
            <w:r w:rsidR="00573244">
              <w:rPr>
                <w:rFonts w:cstheme="minorHAnsi"/>
                <w:sz w:val="22"/>
                <w:szCs w:val="22"/>
              </w:rPr>
              <w:br/>
            </w:r>
          </w:p>
          <w:p w14:paraId="728EDE9A" w14:textId="343D62A1" w:rsidR="001D4056" w:rsidRPr="003A2044" w:rsidRDefault="001D4056" w:rsidP="003A2044">
            <w:pPr>
              <w:rPr>
                <w:rFonts w:cstheme="minorHAnsi"/>
                <w:sz w:val="22"/>
                <w:szCs w:val="22"/>
              </w:rPr>
            </w:pPr>
            <w:r w:rsidRPr="003A2044">
              <w:rPr>
                <w:rFonts w:cstheme="minorHAnsi"/>
                <w:sz w:val="22"/>
                <w:szCs w:val="22"/>
              </w:rPr>
              <w:t>Nasjonalt tilsyn 2022-2025 – Elevenes skolemiljø</w:t>
            </w:r>
            <w:r w:rsidR="00F909F3" w:rsidRPr="003A2044">
              <w:rPr>
                <w:rFonts w:cstheme="minorHAnsi"/>
                <w:sz w:val="22"/>
                <w:szCs w:val="22"/>
              </w:rPr>
              <w:br/>
              <w:t xml:space="preserve">Utdanningsdirektoratet har varslet at det i perioden 2022-2025 skal gjennomføres nasjonalt tilsyn med elevenes skolemiljø. Skolene oppfordres til å gå gjennom alle rutiner og </w:t>
            </w:r>
            <w:r w:rsidR="009F5B6B" w:rsidRPr="003A2044">
              <w:rPr>
                <w:rFonts w:cstheme="minorHAnsi"/>
                <w:sz w:val="22"/>
                <w:szCs w:val="22"/>
              </w:rPr>
              <w:t>planverk for dette. HJVGS er i gang med arbeidet.</w:t>
            </w:r>
          </w:p>
        </w:tc>
      </w:tr>
      <w:tr w:rsidR="00202460" w:rsidRPr="00750DC3" w14:paraId="53AE4346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7D3D4" w14:textId="2F54C311" w:rsidR="00202460" w:rsidRPr="00687B3F" w:rsidRDefault="003567D1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1832A4">
              <w:rPr>
                <w:rFonts w:cstheme="minorHAnsi"/>
                <w:sz w:val="22"/>
                <w:szCs w:val="22"/>
              </w:rPr>
              <w:t>6</w:t>
            </w:r>
            <w:r w:rsidR="00CF30EF" w:rsidRPr="00687B3F">
              <w:rPr>
                <w:rFonts w:cstheme="minorHAnsi"/>
                <w:sz w:val="22"/>
                <w:szCs w:val="22"/>
              </w:rPr>
              <w:t xml:space="preserve"> – 21/22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F66254" w14:textId="00B7A636" w:rsidR="00202460" w:rsidRPr="00687B3F" w:rsidRDefault="003340E4" w:rsidP="000B6ACB">
            <w:pPr>
              <w:rPr>
                <w:rFonts w:cstheme="minorHAnsi"/>
                <w:sz w:val="22"/>
                <w:szCs w:val="22"/>
              </w:rPr>
            </w:pPr>
            <w:r w:rsidRPr="003340E4">
              <w:rPr>
                <w:rFonts w:cstheme="minorHAnsi"/>
                <w:sz w:val="22"/>
                <w:szCs w:val="22"/>
              </w:rPr>
              <w:t xml:space="preserve">Oppsummering av erfaringene av arbeidet i SU/SMU inneværende år og anbefalinger for arbeidet neste år.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DC468EC" w14:textId="246000A0" w:rsidR="00CA04AC" w:rsidRDefault="00401D34" w:rsidP="000B6ACB">
            <w:pPr>
              <w:rPr>
                <w:rFonts w:cstheme="minorHAnsi"/>
                <w:sz w:val="22"/>
                <w:szCs w:val="22"/>
              </w:rPr>
            </w:pPr>
            <w:r w:rsidRPr="003340E4">
              <w:rPr>
                <w:rFonts w:cstheme="minorHAnsi"/>
                <w:sz w:val="22"/>
                <w:szCs w:val="22"/>
              </w:rPr>
              <w:t xml:space="preserve">Se </w:t>
            </w:r>
            <w:hyperlink r:id="rId12" w:history="1">
              <w:r w:rsidRPr="00401D34">
                <w:rPr>
                  <w:rStyle w:val="Hyperkobling"/>
                  <w:rFonts w:cstheme="minorHAnsi"/>
                  <w:sz w:val="22"/>
                  <w:szCs w:val="22"/>
                </w:rPr>
                <w:t>Forms-skjema</w:t>
              </w:r>
            </w:hyperlink>
            <w:r w:rsidRPr="003340E4">
              <w:rPr>
                <w:rFonts w:cstheme="minorHAnsi"/>
                <w:sz w:val="22"/>
                <w:szCs w:val="22"/>
              </w:rPr>
              <w:t xml:space="preserve"> som skal fylles ut av SU-SMU.</w:t>
            </w:r>
          </w:p>
          <w:p w14:paraId="53A18C4D" w14:textId="537455C0" w:rsidR="00D10368" w:rsidRDefault="00BA715B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Elevrådsstyret går gjennom dette og svarer innen fristet 31.05.22.</w:t>
            </w:r>
          </w:p>
          <w:p w14:paraId="4D80A76C" w14:textId="77777777" w:rsidR="00FE4530" w:rsidRDefault="00FE4530" w:rsidP="00FE4530">
            <w:pPr>
              <w:rPr>
                <w:rFonts w:cstheme="minorHAnsi"/>
                <w:sz w:val="22"/>
                <w:szCs w:val="22"/>
              </w:rPr>
            </w:pPr>
          </w:p>
          <w:p w14:paraId="60270316" w14:textId="278EF27C" w:rsidR="00D10368" w:rsidRPr="00FE4530" w:rsidRDefault="007A46F6" w:rsidP="00FE4530">
            <w:pPr>
              <w:rPr>
                <w:rFonts w:cstheme="minorHAnsi"/>
                <w:sz w:val="22"/>
                <w:szCs w:val="22"/>
              </w:rPr>
            </w:pPr>
            <w:r w:rsidRPr="00FE4530">
              <w:rPr>
                <w:rFonts w:cstheme="minorHAnsi"/>
                <w:sz w:val="22"/>
                <w:szCs w:val="22"/>
              </w:rPr>
              <w:t xml:space="preserve">Referatene </w:t>
            </w:r>
            <w:r w:rsidR="00FE4530">
              <w:rPr>
                <w:rFonts w:cstheme="minorHAnsi"/>
                <w:sz w:val="22"/>
                <w:szCs w:val="22"/>
              </w:rPr>
              <w:t xml:space="preserve">fra møtene i SU/SMU </w:t>
            </w:r>
            <w:r w:rsidRPr="00FE4530">
              <w:rPr>
                <w:rFonts w:cstheme="minorHAnsi"/>
                <w:sz w:val="22"/>
                <w:szCs w:val="22"/>
              </w:rPr>
              <w:t>gir ikke et fullstendig bilde av situasjonen på skolene. Det er viktig at politikere og andre som leser referatene vet det.</w:t>
            </w:r>
          </w:p>
        </w:tc>
      </w:tr>
      <w:tr w:rsidR="001832A4" w:rsidRPr="00750DC3" w14:paraId="02326926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EEEAC" w14:textId="1E3F9776" w:rsidR="001832A4" w:rsidRPr="00212EF2" w:rsidRDefault="001832A4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17 – 21/22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6EBC4" w14:textId="2B81DC1C" w:rsidR="001832A4" w:rsidRDefault="008167B4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Møteplan </w:t>
            </w:r>
            <w:r w:rsidR="00411439">
              <w:rPr>
                <w:rFonts w:cstheme="minorHAnsi"/>
                <w:sz w:val="22"/>
                <w:szCs w:val="22"/>
              </w:rPr>
              <w:t xml:space="preserve">SU/SMU </w:t>
            </w:r>
            <w:r>
              <w:rPr>
                <w:rFonts w:cstheme="minorHAnsi"/>
                <w:sz w:val="22"/>
                <w:szCs w:val="22"/>
              </w:rPr>
              <w:t>skoleåret 22/23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7E0B888" w14:textId="77777777" w:rsidR="001832A4" w:rsidRDefault="00267234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Ønske om å utvide antall møter til fem.</w:t>
            </w:r>
            <w:r w:rsidR="00C827BB">
              <w:rPr>
                <w:rFonts w:cstheme="minorHAnsi"/>
                <w:sz w:val="22"/>
                <w:szCs w:val="22"/>
              </w:rPr>
              <w:t xml:space="preserve"> Datoer for 22/23 </w:t>
            </w:r>
            <w:r w:rsidR="00C724FE">
              <w:rPr>
                <w:rFonts w:cstheme="minorHAnsi"/>
                <w:sz w:val="22"/>
                <w:szCs w:val="22"/>
              </w:rPr>
              <w:t>blir:</w:t>
            </w:r>
          </w:p>
          <w:p w14:paraId="5D0B3AB1" w14:textId="60ED44DA" w:rsidR="00C724FE" w:rsidRDefault="00C724FE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19.9, </w:t>
            </w:r>
            <w:r w:rsidR="00417F3C">
              <w:rPr>
                <w:rFonts w:cstheme="minorHAnsi"/>
                <w:sz w:val="22"/>
                <w:szCs w:val="22"/>
              </w:rPr>
              <w:t>2</w:t>
            </w:r>
            <w:r w:rsidR="003A32DD">
              <w:rPr>
                <w:rFonts w:cstheme="minorHAnsi"/>
                <w:sz w:val="22"/>
                <w:szCs w:val="22"/>
              </w:rPr>
              <w:t>8</w:t>
            </w:r>
            <w:r w:rsidR="00417F3C">
              <w:rPr>
                <w:rFonts w:cstheme="minorHAnsi"/>
                <w:sz w:val="22"/>
                <w:szCs w:val="22"/>
              </w:rPr>
              <w:t xml:space="preserve">.11, 30.1, </w:t>
            </w:r>
            <w:r w:rsidR="000B2FC2">
              <w:rPr>
                <w:rFonts w:cstheme="minorHAnsi"/>
                <w:sz w:val="22"/>
                <w:szCs w:val="22"/>
              </w:rPr>
              <w:t>27.3 og 22.5</w:t>
            </w:r>
            <w:r w:rsidR="009942B8">
              <w:rPr>
                <w:rFonts w:cstheme="minorHAnsi"/>
                <w:sz w:val="22"/>
                <w:szCs w:val="22"/>
              </w:rPr>
              <w:t>.</w:t>
            </w:r>
          </w:p>
          <w:p w14:paraId="6DAF8947" w14:textId="0F05D1AE" w:rsidR="009942B8" w:rsidRPr="00750DC3" w:rsidRDefault="009942B8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Klokkeslett </w:t>
            </w:r>
            <w:r w:rsidR="00BA715B">
              <w:rPr>
                <w:rFonts w:cstheme="minorHAnsi"/>
                <w:sz w:val="22"/>
                <w:szCs w:val="22"/>
              </w:rPr>
              <w:t>som i år</w:t>
            </w:r>
            <w:r>
              <w:rPr>
                <w:rFonts w:cstheme="minorHAnsi"/>
                <w:sz w:val="22"/>
                <w:szCs w:val="22"/>
              </w:rPr>
              <w:t>1345-1530.</w:t>
            </w:r>
          </w:p>
        </w:tc>
      </w:tr>
      <w:tr w:rsidR="00D32541" w:rsidRPr="00750DC3" w14:paraId="49D7CD92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A3727E" w14:textId="6E9D7B4F" w:rsidR="00D32541" w:rsidRDefault="00D32541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18 – 21/22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6C5485" w14:textId="14B2FB0D" w:rsidR="00D32541" w:rsidRDefault="00D32541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Russetida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6073B01" w14:textId="0993FA29" w:rsidR="00D32541" w:rsidRDefault="000D58F9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Årets russekull har så langt oppført seg godt, og det har ikke vært noen uheldige episoder. </w:t>
            </w:r>
            <w:r w:rsidR="00192C5E">
              <w:rPr>
                <w:rFonts w:cstheme="minorHAnsi"/>
                <w:sz w:val="22"/>
                <w:szCs w:val="22"/>
              </w:rPr>
              <w:t>Elevrepresentantene forteller</w:t>
            </w:r>
            <w:r>
              <w:rPr>
                <w:rFonts w:cstheme="minorHAnsi"/>
                <w:sz w:val="22"/>
                <w:szCs w:val="22"/>
              </w:rPr>
              <w:t xml:space="preserve"> likevel om en</w:t>
            </w:r>
            <w:r w:rsidR="00BA715B">
              <w:rPr>
                <w:rFonts w:cstheme="minorHAnsi"/>
                <w:sz w:val="22"/>
                <w:szCs w:val="22"/>
              </w:rPr>
              <w:t xml:space="preserve"> kultur</w:t>
            </w:r>
            <w:r w:rsidR="00192C5E">
              <w:rPr>
                <w:rFonts w:cstheme="minorHAnsi"/>
                <w:sz w:val="22"/>
                <w:szCs w:val="22"/>
              </w:rPr>
              <w:t xml:space="preserve"> om mye fokus på penger, festing, russegrupper</w:t>
            </w:r>
            <w:r w:rsidR="00835506">
              <w:rPr>
                <w:rFonts w:cstheme="minorHAnsi"/>
                <w:sz w:val="22"/>
                <w:szCs w:val="22"/>
              </w:rPr>
              <w:t>, osv.</w:t>
            </w:r>
            <w:r w:rsidR="00BA715B">
              <w:rPr>
                <w:rFonts w:cstheme="minorHAnsi"/>
                <w:sz w:val="22"/>
                <w:szCs w:val="22"/>
              </w:rPr>
              <w:t>, kanskje mer på Vg2 enn hos de som er avgangselever i år.</w:t>
            </w:r>
            <w:r w:rsidR="00835506">
              <w:rPr>
                <w:rFonts w:cstheme="minorHAnsi"/>
                <w:sz w:val="22"/>
                <w:szCs w:val="22"/>
              </w:rPr>
              <w:t xml:space="preserve"> Ønske om </w:t>
            </w:r>
            <w:r w:rsidR="00C71C28">
              <w:rPr>
                <w:rFonts w:cstheme="minorHAnsi"/>
                <w:sz w:val="22"/>
                <w:szCs w:val="22"/>
              </w:rPr>
              <w:t>å få til en annen kultur.</w:t>
            </w:r>
          </w:p>
          <w:p w14:paraId="6CF338D2" w14:textId="2426EB84" w:rsidR="00C95BD2" w:rsidRPr="00750DC3" w:rsidRDefault="00C95BD2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Skolen vil invitere foresatte på 1. – 2- trinn til et foreldremøte nå i vår, med russetida som tema for møtet.</w:t>
            </w:r>
          </w:p>
        </w:tc>
      </w:tr>
      <w:tr w:rsidR="003A7598" w:rsidRPr="00687B3F" w14:paraId="3234F0FF" w14:textId="77777777" w:rsidTr="00AF72A9">
        <w:tc>
          <w:tcPr>
            <w:tcW w:w="9396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E5"/>
            <w:hideMark/>
          </w:tcPr>
          <w:p w14:paraId="3AC4FD44" w14:textId="68806EDF" w:rsidR="003A7598" w:rsidRPr="00687B3F" w:rsidRDefault="003A7598" w:rsidP="00761444">
            <w:pPr>
              <w:rPr>
                <w:rFonts w:cstheme="minorHAnsi"/>
                <w:sz w:val="22"/>
                <w:szCs w:val="22"/>
              </w:rPr>
            </w:pPr>
            <w:r w:rsidRPr="00687B3F">
              <w:rPr>
                <w:rFonts w:cstheme="minorHAnsi"/>
                <w:sz w:val="22"/>
                <w:szCs w:val="22"/>
              </w:rPr>
              <w:t>SU</w:t>
            </w:r>
            <w:r w:rsidR="00904AE9" w:rsidRPr="00687B3F">
              <w:rPr>
                <w:rFonts w:cstheme="minorHAnsi"/>
                <w:sz w:val="22"/>
                <w:szCs w:val="22"/>
              </w:rPr>
              <w:t>-saker</w:t>
            </w:r>
            <w:r w:rsidRPr="00687B3F">
              <w:rPr>
                <w:rFonts w:cstheme="minorHAnsi"/>
                <w:sz w:val="22"/>
                <w:szCs w:val="22"/>
              </w:rPr>
              <w:t> </w:t>
            </w:r>
          </w:p>
        </w:tc>
      </w:tr>
      <w:tr w:rsidR="00202460" w:rsidRPr="00687B3F" w14:paraId="490F75A2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0E3191" w14:textId="61CC1E5E" w:rsidR="00202460" w:rsidRPr="00687B3F" w:rsidRDefault="007E336C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  <w:r w:rsidR="00151A53">
              <w:rPr>
                <w:rFonts w:cstheme="minorHAnsi"/>
                <w:sz w:val="22"/>
                <w:szCs w:val="22"/>
              </w:rPr>
              <w:t xml:space="preserve"> – 21/22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9053BB" w14:textId="6A1A2C26" w:rsidR="00202460" w:rsidRPr="00687B3F" w:rsidRDefault="00151A53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Skolens fysiske miljø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hideMark/>
          </w:tcPr>
          <w:p w14:paraId="7EE8EE6B" w14:textId="2DF064FC" w:rsidR="00102968" w:rsidRPr="00E26614" w:rsidRDefault="006D618E" w:rsidP="006A253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Glatt </w:t>
            </w:r>
            <w:r w:rsidR="00E827D3">
              <w:rPr>
                <w:rFonts w:cstheme="minorHAnsi"/>
                <w:sz w:val="22"/>
                <w:szCs w:val="22"/>
              </w:rPr>
              <w:t>gulv</w:t>
            </w:r>
            <w:r>
              <w:rPr>
                <w:rFonts w:cstheme="minorHAnsi"/>
                <w:sz w:val="22"/>
                <w:szCs w:val="22"/>
              </w:rPr>
              <w:t>belegg i</w:t>
            </w:r>
            <w:r w:rsidR="005C306E">
              <w:rPr>
                <w:rFonts w:cstheme="minorHAnsi"/>
                <w:sz w:val="22"/>
                <w:szCs w:val="22"/>
              </w:rPr>
              <w:t xml:space="preserve"> idrettshallene, spesielt flerbrukshallen. Skien kommune/Fritidsparken må få tilbakemelding</w:t>
            </w:r>
            <w:r w:rsidR="00E827D3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761444" w:rsidRPr="00687B3F" w14:paraId="14E6099F" w14:textId="77777777" w:rsidTr="00D46C8E">
        <w:tc>
          <w:tcPr>
            <w:tcW w:w="82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CF5F6" w14:textId="6EB5E904" w:rsidR="00761444" w:rsidRPr="00687B3F" w:rsidRDefault="007E336C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7</w:t>
            </w:r>
            <w:r w:rsidR="00841159">
              <w:rPr>
                <w:rFonts w:cstheme="minorHAnsi"/>
                <w:sz w:val="22"/>
                <w:szCs w:val="22"/>
              </w:rPr>
              <w:t xml:space="preserve"> – 21/22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54C731" w14:textId="591196A9" w:rsidR="00761444" w:rsidRPr="00687B3F" w:rsidRDefault="00841159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Andre saker </w:t>
            </w:r>
            <w:r w:rsidR="001E218D">
              <w:rPr>
                <w:rFonts w:cstheme="minorHAnsi"/>
                <w:sz w:val="22"/>
                <w:szCs w:val="22"/>
              </w:rPr>
              <w:t>vedr. det fysiske miljøet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46A810F" w14:textId="3AA2E5CA" w:rsidR="00761444" w:rsidRPr="00687B3F" w:rsidRDefault="004B5E9B" w:rsidP="000B6ACB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Skolen får bygget inn et ekstra klasserom i RM-avdelingen</w:t>
            </w:r>
            <w:r w:rsidR="00335F4C">
              <w:rPr>
                <w:rFonts w:cstheme="minorHAnsi"/>
                <w:sz w:val="22"/>
                <w:szCs w:val="22"/>
              </w:rPr>
              <w:t>, ferdig i løpet av høstferien.</w:t>
            </w:r>
          </w:p>
        </w:tc>
      </w:tr>
    </w:tbl>
    <w:p w14:paraId="6A6D827D" w14:textId="21567DDD" w:rsidR="00F81D01" w:rsidRPr="004F125F" w:rsidRDefault="00F81D01" w:rsidP="00202460">
      <w:pPr>
        <w:spacing w:after="160"/>
        <w:rPr>
          <w:rFonts w:cstheme="minorHAnsi"/>
          <w:b/>
          <w:bCs/>
        </w:rPr>
      </w:pPr>
    </w:p>
    <w:p w14:paraId="0E274DDF" w14:textId="1529A8DC" w:rsidR="00FD4EE9" w:rsidRPr="00D46C8E" w:rsidRDefault="005D5417">
      <w:pPr>
        <w:spacing w:after="160"/>
        <w:rPr>
          <w:b/>
          <w:bCs/>
        </w:rPr>
      </w:pPr>
      <w:r>
        <w:rPr>
          <w:b/>
          <w:bCs/>
        </w:rPr>
        <w:t xml:space="preserve">Neste møte: </w:t>
      </w:r>
      <w:r w:rsidR="00542786">
        <w:rPr>
          <w:b/>
          <w:bCs/>
        </w:rPr>
        <w:t>19.09.22 kl 1345</w:t>
      </w:r>
      <w:r w:rsidR="009942B8">
        <w:rPr>
          <w:b/>
          <w:bCs/>
        </w:rPr>
        <w:t>, møterom A205 HJVGS</w:t>
      </w:r>
    </w:p>
    <w:sectPr w:rsidR="00FD4EE9" w:rsidRPr="00D46C8E" w:rsidSect="00E32E7A">
      <w:headerReference w:type="default" r:id="rId13"/>
      <w:footerReference w:type="default" r:id="rId14"/>
      <w:headerReference w:type="first" r:id="rId15"/>
      <w:pgSz w:w="11906" w:h="16838"/>
      <w:pgMar w:top="2013" w:right="1247" w:bottom="1418" w:left="1247" w:header="850" w:footer="53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82B6C" w14:textId="77777777" w:rsidR="00200F43" w:rsidRDefault="00200F43" w:rsidP="002D6C87">
      <w:pPr>
        <w:spacing w:line="240" w:lineRule="auto"/>
      </w:pPr>
      <w:r>
        <w:separator/>
      </w:r>
    </w:p>
  </w:endnote>
  <w:endnote w:type="continuationSeparator" w:id="0">
    <w:p w14:paraId="1354916A" w14:textId="77777777" w:rsidR="00200F43" w:rsidRDefault="00200F43" w:rsidP="002D6C87">
      <w:pPr>
        <w:spacing w:line="240" w:lineRule="auto"/>
      </w:pPr>
      <w:r>
        <w:continuationSeparator/>
      </w:r>
    </w:p>
  </w:endnote>
  <w:endnote w:type="continuationNotice" w:id="1">
    <w:p w14:paraId="7E452DCB" w14:textId="77777777" w:rsidR="00200F43" w:rsidRDefault="00200F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Tittel"/>
      <w:tag w:val=""/>
      <w:id w:val="-998959315"/>
      <w:lock w:val="contentLocked"/>
      <w:placeholder>
        <w:docPart w:val="924103932D5C410184DB71C763485E6F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B430B44" w14:textId="1EADBA82" w:rsidR="00465970" w:rsidRDefault="00F10C73">
        <w:pPr>
          <w:pStyle w:val="Bunntekst"/>
        </w:pPr>
        <w:r>
          <w:t>Referat SU-SMU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AF41C" w14:textId="77777777" w:rsidR="00200F43" w:rsidRDefault="00200F43" w:rsidP="002D6C87">
      <w:pPr>
        <w:spacing w:line="240" w:lineRule="auto"/>
      </w:pPr>
      <w:r>
        <w:separator/>
      </w:r>
    </w:p>
  </w:footnote>
  <w:footnote w:type="continuationSeparator" w:id="0">
    <w:p w14:paraId="53F10A2C" w14:textId="77777777" w:rsidR="00200F43" w:rsidRDefault="00200F43" w:rsidP="002D6C87">
      <w:pPr>
        <w:spacing w:line="240" w:lineRule="auto"/>
      </w:pPr>
      <w:r>
        <w:continuationSeparator/>
      </w:r>
    </w:p>
  </w:footnote>
  <w:footnote w:type="continuationNotice" w:id="1">
    <w:p w14:paraId="28AD9FEB" w14:textId="77777777" w:rsidR="00200F43" w:rsidRDefault="00200F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0B41" w14:textId="77777777" w:rsidR="00465970" w:rsidRDefault="00465970"/>
  <w:p w14:paraId="4B430B42" w14:textId="77777777" w:rsidR="00EE7A7F" w:rsidRDefault="00EE7A7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0B45" w14:textId="77777777" w:rsidR="00465970" w:rsidRDefault="00465970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430B49" wp14:editId="4B430B4A">
          <wp:simplePos x="0" y="0"/>
          <wp:positionH relativeFrom="page">
            <wp:posOffset>5191760</wp:posOffset>
          </wp:positionH>
          <wp:positionV relativeFrom="page">
            <wp:posOffset>539750</wp:posOffset>
          </wp:positionV>
          <wp:extent cx="1615440" cy="946785"/>
          <wp:effectExtent l="0" t="0" r="3810" b="5715"/>
          <wp:wrapNone/>
          <wp:docPr id="1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5440" cy="946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0250"/>
    <w:multiLevelType w:val="hybridMultilevel"/>
    <w:tmpl w:val="44525760"/>
    <w:lvl w:ilvl="0" w:tplc="9FFCF9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BF37663"/>
    <w:multiLevelType w:val="hybridMultilevel"/>
    <w:tmpl w:val="1B6C5E5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63336B"/>
    <w:multiLevelType w:val="hybridMultilevel"/>
    <w:tmpl w:val="20B8B108"/>
    <w:lvl w:ilvl="0" w:tplc="3A34325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5E85"/>
    <w:multiLevelType w:val="hybridMultilevel"/>
    <w:tmpl w:val="8D661E02"/>
    <w:lvl w:ilvl="0" w:tplc="1BF85EB4">
      <w:start w:val="18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3D37ED"/>
    <w:multiLevelType w:val="multilevel"/>
    <w:tmpl w:val="2766B656"/>
    <w:lvl w:ilvl="0">
      <w:start w:val="1"/>
      <w:numFmt w:val="decimal"/>
      <w:pStyle w:val="Overskrift1"/>
      <w:lvlText w:val="%1."/>
      <w:lvlJc w:val="left"/>
      <w:pPr>
        <w:ind w:left="1134" w:hanging="1134"/>
      </w:pPr>
      <w:rPr>
        <w:rFonts w:hint="default"/>
        <w:sz w:val="60"/>
        <w:szCs w:val="60"/>
      </w:rPr>
    </w:lvl>
    <w:lvl w:ilvl="1">
      <w:start w:val="1"/>
      <w:numFmt w:val="decimal"/>
      <w:pStyle w:val="Overskrift2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Overskrift3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Overskrift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54352A3B"/>
    <w:multiLevelType w:val="hybridMultilevel"/>
    <w:tmpl w:val="7562B1A2"/>
    <w:lvl w:ilvl="0" w:tplc="3C8402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08040B"/>
    <w:multiLevelType w:val="hybridMultilevel"/>
    <w:tmpl w:val="44525760"/>
    <w:lvl w:ilvl="0" w:tplc="9FFCF9C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125" w:hanging="360"/>
      </w:pPr>
    </w:lvl>
    <w:lvl w:ilvl="2" w:tplc="0414001B" w:tentative="1">
      <w:start w:val="1"/>
      <w:numFmt w:val="lowerRoman"/>
      <w:lvlText w:val="%3."/>
      <w:lvlJc w:val="right"/>
      <w:pPr>
        <w:ind w:left="1845" w:hanging="180"/>
      </w:pPr>
    </w:lvl>
    <w:lvl w:ilvl="3" w:tplc="0414000F" w:tentative="1">
      <w:start w:val="1"/>
      <w:numFmt w:val="decimal"/>
      <w:lvlText w:val="%4."/>
      <w:lvlJc w:val="left"/>
      <w:pPr>
        <w:ind w:left="2565" w:hanging="360"/>
      </w:pPr>
    </w:lvl>
    <w:lvl w:ilvl="4" w:tplc="04140019" w:tentative="1">
      <w:start w:val="1"/>
      <w:numFmt w:val="lowerLetter"/>
      <w:lvlText w:val="%5."/>
      <w:lvlJc w:val="left"/>
      <w:pPr>
        <w:ind w:left="3285" w:hanging="360"/>
      </w:pPr>
    </w:lvl>
    <w:lvl w:ilvl="5" w:tplc="0414001B" w:tentative="1">
      <w:start w:val="1"/>
      <w:numFmt w:val="lowerRoman"/>
      <w:lvlText w:val="%6."/>
      <w:lvlJc w:val="right"/>
      <w:pPr>
        <w:ind w:left="4005" w:hanging="180"/>
      </w:pPr>
    </w:lvl>
    <w:lvl w:ilvl="6" w:tplc="0414000F" w:tentative="1">
      <w:start w:val="1"/>
      <w:numFmt w:val="decimal"/>
      <w:lvlText w:val="%7."/>
      <w:lvlJc w:val="left"/>
      <w:pPr>
        <w:ind w:left="4725" w:hanging="360"/>
      </w:pPr>
    </w:lvl>
    <w:lvl w:ilvl="7" w:tplc="04140019" w:tentative="1">
      <w:start w:val="1"/>
      <w:numFmt w:val="lowerLetter"/>
      <w:lvlText w:val="%8."/>
      <w:lvlJc w:val="left"/>
      <w:pPr>
        <w:ind w:left="5445" w:hanging="360"/>
      </w:pPr>
    </w:lvl>
    <w:lvl w:ilvl="8" w:tplc="041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5D30111"/>
    <w:multiLevelType w:val="hybridMultilevel"/>
    <w:tmpl w:val="0A2C8106"/>
    <w:lvl w:ilvl="0" w:tplc="3C84021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98"/>
    <w:rsid w:val="00007414"/>
    <w:rsid w:val="000225C6"/>
    <w:rsid w:val="00027A6F"/>
    <w:rsid w:val="00027EAF"/>
    <w:rsid w:val="000302D0"/>
    <w:rsid w:val="0003154C"/>
    <w:rsid w:val="000349FD"/>
    <w:rsid w:val="00037562"/>
    <w:rsid w:val="00051860"/>
    <w:rsid w:val="00057B52"/>
    <w:rsid w:val="0006571B"/>
    <w:rsid w:val="00076323"/>
    <w:rsid w:val="000775F4"/>
    <w:rsid w:val="00081B82"/>
    <w:rsid w:val="00096579"/>
    <w:rsid w:val="000A0400"/>
    <w:rsid w:val="000A596D"/>
    <w:rsid w:val="000A6AC4"/>
    <w:rsid w:val="000A74AC"/>
    <w:rsid w:val="000B2FC2"/>
    <w:rsid w:val="000B3FBF"/>
    <w:rsid w:val="000B4A9D"/>
    <w:rsid w:val="000B772F"/>
    <w:rsid w:val="000C04A6"/>
    <w:rsid w:val="000C1D4C"/>
    <w:rsid w:val="000D27AD"/>
    <w:rsid w:val="000D58F9"/>
    <w:rsid w:val="000D5F48"/>
    <w:rsid w:val="000E09F9"/>
    <w:rsid w:val="000E0E1C"/>
    <w:rsid w:val="000E785C"/>
    <w:rsid w:val="000F13F3"/>
    <w:rsid w:val="000F2381"/>
    <w:rsid w:val="000F25C4"/>
    <w:rsid w:val="000F3D4E"/>
    <w:rsid w:val="000F7F00"/>
    <w:rsid w:val="00102968"/>
    <w:rsid w:val="0010466A"/>
    <w:rsid w:val="00113647"/>
    <w:rsid w:val="00120D4A"/>
    <w:rsid w:val="00122E53"/>
    <w:rsid w:val="00125A9B"/>
    <w:rsid w:val="001328AE"/>
    <w:rsid w:val="00132DC7"/>
    <w:rsid w:val="00133898"/>
    <w:rsid w:val="00151A53"/>
    <w:rsid w:val="00151FCB"/>
    <w:rsid w:val="00156C3B"/>
    <w:rsid w:val="001570C6"/>
    <w:rsid w:val="001602CC"/>
    <w:rsid w:val="00164971"/>
    <w:rsid w:val="0017099C"/>
    <w:rsid w:val="00171433"/>
    <w:rsid w:val="001822FA"/>
    <w:rsid w:val="001832A4"/>
    <w:rsid w:val="00192C5E"/>
    <w:rsid w:val="001958ED"/>
    <w:rsid w:val="001A37AB"/>
    <w:rsid w:val="001B4724"/>
    <w:rsid w:val="001B6150"/>
    <w:rsid w:val="001C248F"/>
    <w:rsid w:val="001C24FA"/>
    <w:rsid w:val="001C6C2E"/>
    <w:rsid w:val="001D4056"/>
    <w:rsid w:val="001E218D"/>
    <w:rsid w:val="001E55D8"/>
    <w:rsid w:val="001E7B7B"/>
    <w:rsid w:val="001F09D6"/>
    <w:rsid w:val="001F2FF1"/>
    <w:rsid w:val="001F701F"/>
    <w:rsid w:val="001F7C6E"/>
    <w:rsid w:val="00200753"/>
    <w:rsid w:val="00200F43"/>
    <w:rsid w:val="00202460"/>
    <w:rsid w:val="00204DD5"/>
    <w:rsid w:val="002103BA"/>
    <w:rsid w:val="00212A0C"/>
    <w:rsid w:val="00212EF2"/>
    <w:rsid w:val="00225866"/>
    <w:rsid w:val="00227977"/>
    <w:rsid w:val="0023030B"/>
    <w:rsid w:val="002341F1"/>
    <w:rsid w:val="002350BE"/>
    <w:rsid w:val="00244792"/>
    <w:rsid w:val="00262312"/>
    <w:rsid w:val="00267234"/>
    <w:rsid w:val="0027271B"/>
    <w:rsid w:val="00274289"/>
    <w:rsid w:val="002761B5"/>
    <w:rsid w:val="002766FA"/>
    <w:rsid w:val="00282780"/>
    <w:rsid w:val="00285215"/>
    <w:rsid w:val="00285CAE"/>
    <w:rsid w:val="00295B84"/>
    <w:rsid w:val="002A3CEB"/>
    <w:rsid w:val="002A5ED9"/>
    <w:rsid w:val="002A6318"/>
    <w:rsid w:val="002B0ADC"/>
    <w:rsid w:val="002B192D"/>
    <w:rsid w:val="002B1CA3"/>
    <w:rsid w:val="002C54AF"/>
    <w:rsid w:val="002C762E"/>
    <w:rsid w:val="002D0AA6"/>
    <w:rsid w:val="002D268C"/>
    <w:rsid w:val="002D3171"/>
    <w:rsid w:val="002D6C87"/>
    <w:rsid w:val="002F613C"/>
    <w:rsid w:val="002F6E98"/>
    <w:rsid w:val="00313747"/>
    <w:rsid w:val="00322573"/>
    <w:rsid w:val="003242F0"/>
    <w:rsid w:val="00324A63"/>
    <w:rsid w:val="00324B98"/>
    <w:rsid w:val="003252D5"/>
    <w:rsid w:val="00331719"/>
    <w:rsid w:val="003340E4"/>
    <w:rsid w:val="00334C37"/>
    <w:rsid w:val="003350DC"/>
    <w:rsid w:val="00335F4C"/>
    <w:rsid w:val="00343041"/>
    <w:rsid w:val="00344E05"/>
    <w:rsid w:val="0034597A"/>
    <w:rsid w:val="00347FD3"/>
    <w:rsid w:val="0035005A"/>
    <w:rsid w:val="0035123D"/>
    <w:rsid w:val="003567D1"/>
    <w:rsid w:val="003744B9"/>
    <w:rsid w:val="00376477"/>
    <w:rsid w:val="0039165B"/>
    <w:rsid w:val="00394BB9"/>
    <w:rsid w:val="00395851"/>
    <w:rsid w:val="0039783A"/>
    <w:rsid w:val="003A1926"/>
    <w:rsid w:val="003A2044"/>
    <w:rsid w:val="003A32DD"/>
    <w:rsid w:val="003A7598"/>
    <w:rsid w:val="003A7FC4"/>
    <w:rsid w:val="003B2C27"/>
    <w:rsid w:val="003C01CD"/>
    <w:rsid w:val="003C09CF"/>
    <w:rsid w:val="003D4F2C"/>
    <w:rsid w:val="003E0D7C"/>
    <w:rsid w:val="003E43FD"/>
    <w:rsid w:val="003F151F"/>
    <w:rsid w:val="003F7748"/>
    <w:rsid w:val="00401D34"/>
    <w:rsid w:val="00401E17"/>
    <w:rsid w:val="00405AF8"/>
    <w:rsid w:val="004076C6"/>
    <w:rsid w:val="00410ECA"/>
    <w:rsid w:val="00410F26"/>
    <w:rsid w:val="00411439"/>
    <w:rsid w:val="00412D05"/>
    <w:rsid w:val="00417536"/>
    <w:rsid w:val="00417F3C"/>
    <w:rsid w:val="00424C6C"/>
    <w:rsid w:val="00427819"/>
    <w:rsid w:val="00432AD3"/>
    <w:rsid w:val="004347FD"/>
    <w:rsid w:val="00435F9D"/>
    <w:rsid w:val="00440630"/>
    <w:rsid w:val="00450B9F"/>
    <w:rsid w:val="00451B29"/>
    <w:rsid w:val="00452A37"/>
    <w:rsid w:val="00457D4F"/>
    <w:rsid w:val="004607F7"/>
    <w:rsid w:val="00465970"/>
    <w:rsid w:val="00471CEE"/>
    <w:rsid w:val="00474550"/>
    <w:rsid w:val="00475178"/>
    <w:rsid w:val="0048635D"/>
    <w:rsid w:val="00487B6D"/>
    <w:rsid w:val="004904C3"/>
    <w:rsid w:val="00490554"/>
    <w:rsid w:val="004916A9"/>
    <w:rsid w:val="00496550"/>
    <w:rsid w:val="004A303F"/>
    <w:rsid w:val="004A50D2"/>
    <w:rsid w:val="004A7109"/>
    <w:rsid w:val="004B1356"/>
    <w:rsid w:val="004B346A"/>
    <w:rsid w:val="004B4F1D"/>
    <w:rsid w:val="004B5E9B"/>
    <w:rsid w:val="004B6C29"/>
    <w:rsid w:val="004C70B4"/>
    <w:rsid w:val="004D05C9"/>
    <w:rsid w:val="004D35A9"/>
    <w:rsid w:val="004D6E91"/>
    <w:rsid w:val="004D7FC7"/>
    <w:rsid w:val="004E3311"/>
    <w:rsid w:val="004E3C27"/>
    <w:rsid w:val="004E7D3D"/>
    <w:rsid w:val="004F125F"/>
    <w:rsid w:val="004F2CB2"/>
    <w:rsid w:val="004F4209"/>
    <w:rsid w:val="00504020"/>
    <w:rsid w:val="00512FD2"/>
    <w:rsid w:val="00513C6F"/>
    <w:rsid w:val="00526135"/>
    <w:rsid w:val="005305CF"/>
    <w:rsid w:val="00542786"/>
    <w:rsid w:val="00542E7F"/>
    <w:rsid w:val="00546807"/>
    <w:rsid w:val="00553F1C"/>
    <w:rsid w:val="0056071E"/>
    <w:rsid w:val="005701EA"/>
    <w:rsid w:val="00573244"/>
    <w:rsid w:val="00573D32"/>
    <w:rsid w:val="00573D57"/>
    <w:rsid w:val="00575025"/>
    <w:rsid w:val="005766E6"/>
    <w:rsid w:val="00583565"/>
    <w:rsid w:val="005922EE"/>
    <w:rsid w:val="00596247"/>
    <w:rsid w:val="005A5724"/>
    <w:rsid w:val="005B52AA"/>
    <w:rsid w:val="005C306E"/>
    <w:rsid w:val="005C5C41"/>
    <w:rsid w:val="005C68E3"/>
    <w:rsid w:val="005D5417"/>
    <w:rsid w:val="00602F2F"/>
    <w:rsid w:val="00605FD4"/>
    <w:rsid w:val="00613410"/>
    <w:rsid w:val="00617B07"/>
    <w:rsid w:val="00617D75"/>
    <w:rsid w:val="006211BC"/>
    <w:rsid w:val="00621417"/>
    <w:rsid w:val="0062431D"/>
    <w:rsid w:val="0063542D"/>
    <w:rsid w:val="00651CD4"/>
    <w:rsid w:val="00653B8F"/>
    <w:rsid w:val="00654329"/>
    <w:rsid w:val="00654873"/>
    <w:rsid w:val="00663499"/>
    <w:rsid w:val="0067390D"/>
    <w:rsid w:val="00676EC2"/>
    <w:rsid w:val="00677B5C"/>
    <w:rsid w:val="00685A6C"/>
    <w:rsid w:val="00685DD3"/>
    <w:rsid w:val="00687141"/>
    <w:rsid w:val="00687B3F"/>
    <w:rsid w:val="00690F1E"/>
    <w:rsid w:val="006910C1"/>
    <w:rsid w:val="006A013D"/>
    <w:rsid w:val="006A2534"/>
    <w:rsid w:val="006A43B9"/>
    <w:rsid w:val="006C1286"/>
    <w:rsid w:val="006C215C"/>
    <w:rsid w:val="006C513B"/>
    <w:rsid w:val="006D2035"/>
    <w:rsid w:val="006D32B5"/>
    <w:rsid w:val="006D618E"/>
    <w:rsid w:val="006D7E57"/>
    <w:rsid w:val="006E4779"/>
    <w:rsid w:val="006E55A9"/>
    <w:rsid w:val="006F059B"/>
    <w:rsid w:val="00710A48"/>
    <w:rsid w:val="00717D46"/>
    <w:rsid w:val="00721ABA"/>
    <w:rsid w:val="007256A5"/>
    <w:rsid w:val="007266A9"/>
    <w:rsid w:val="007268FA"/>
    <w:rsid w:val="00730395"/>
    <w:rsid w:val="00730531"/>
    <w:rsid w:val="00733996"/>
    <w:rsid w:val="00737E7B"/>
    <w:rsid w:val="00740C5A"/>
    <w:rsid w:val="00747D50"/>
    <w:rsid w:val="00750DC3"/>
    <w:rsid w:val="00761444"/>
    <w:rsid w:val="00763BCE"/>
    <w:rsid w:val="0077003F"/>
    <w:rsid w:val="007744CA"/>
    <w:rsid w:val="007763F8"/>
    <w:rsid w:val="00781D96"/>
    <w:rsid w:val="00785905"/>
    <w:rsid w:val="00787E6B"/>
    <w:rsid w:val="00797A18"/>
    <w:rsid w:val="007A3941"/>
    <w:rsid w:val="007A46F6"/>
    <w:rsid w:val="007A628F"/>
    <w:rsid w:val="007B2E74"/>
    <w:rsid w:val="007C6B20"/>
    <w:rsid w:val="007D0709"/>
    <w:rsid w:val="007E16C8"/>
    <w:rsid w:val="007E24FF"/>
    <w:rsid w:val="007E336C"/>
    <w:rsid w:val="007E678F"/>
    <w:rsid w:val="007F052F"/>
    <w:rsid w:val="007F0783"/>
    <w:rsid w:val="007F4089"/>
    <w:rsid w:val="007F438A"/>
    <w:rsid w:val="007F6B4B"/>
    <w:rsid w:val="007F70EE"/>
    <w:rsid w:val="007F7B24"/>
    <w:rsid w:val="00810273"/>
    <w:rsid w:val="008167B4"/>
    <w:rsid w:val="00820CF0"/>
    <w:rsid w:val="008212AB"/>
    <w:rsid w:val="0082170B"/>
    <w:rsid w:val="008240FA"/>
    <w:rsid w:val="00825FF2"/>
    <w:rsid w:val="008334EE"/>
    <w:rsid w:val="00835506"/>
    <w:rsid w:val="0083733C"/>
    <w:rsid w:val="00841159"/>
    <w:rsid w:val="00842C96"/>
    <w:rsid w:val="008503CD"/>
    <w:rsid w:val="00850D28"/>
    <w:rsid w:val="00851841"/>
    <w:rsid w:val="008519E6"/>
    <w:rsid w:val="00866A62"/>
    <w:rsid w:val="00873594"/>
    <w:rsid w:val="008755EB"/>
    <w:rsid w:val="008774FA"/>
    <w:rsid w:val="00880BE6"/>
    <w:rsid w:val="00886B1E"/>
    <w:rsid w:val="00896262"/>
    <w:rsid w:val="008B1268"/>
    <w:rsid w:val="008B1B17"/>
    <w:rsid w:val="008B209B"/>
    <w:rsid w:val="008C68D0"/>
    <w:rsid w:val="008D4C78"/>
    <w:rsid w:val="008D5723"/>
    <w:rsid w:val="008E23DB"/>
    <w:rsid w:val="008E548E"/>
    <w:rsid w:val="0090087F"/>
    <w:rsid w:val="0090462A"/>
    <w:rsid w:val="00904AE9"/>
    <w:rsid w:val="00911B25"/>
    <w:rsid w:val="00915A6C"/>
    <w:rsid w:val="00933B31"/>
    <w:rsid w:val="009404DC"/>
    <w:rsid w:val="00944D6D"/>
    <w:rsid w:val="00944FB1"/>
    <w:rsid w:val="009537F4"/>
    <w:rsid w:val="00972F16"/>
    <w:rsid w:val="00980EEC"/>
    <w:rsid w:val="00982C12"/>
    <w:rsid w:val="00990088"/>
    <w:rsid w:val="009942B8"/>
    <w:rsid w:val="009A4CFD"/>
    <w:rsid w:val="009A7207"/>
    <w:rsid w:val="009B72AE"/>
    <w:rsid w:val="009C764C"/>
    <w:rsid w:val="009D205E"/>
    <w:rsid w:val="009E3584"/>
    <w:rsid w:val="009E3653"/>
    <w:rsid w:val="009F3AA5"/>
    <w:rsid w:val="009F4903"/>
    <w:rsid w:val="009F5B6B"/>
    <w:rsid w:val="009F613C"/>
    <w:rsid w:val="009F672B"/>
    <w:rsid w:val="00A0033A"/>
    <w:rsid w:val="00A045A4"/>
    <w:rsid w:val="00A11816"/>
    <w:rsid w:val="00A11B22"/>
    <w:rsid w:val="00A30D73"/>
    <w:rsid w:val="00A359E9"/>
    <w:rsid w:val="00A4260F"/>
    <w:rsid w:val="00A4405C"/>
    <w:rsid w:val="00A52E0F"/>
    <w:rsid w:val="00A5527F"/>
    <w:rsid w:val="00A571FE"/>
    <w:rsid w:val="00A57A0E"/>
    <w:rsid w:val="00A73AD3"/>
    <w:rsid w:val="00A77342"/>
    <w:rsid w:val="00A82CD7"/>
    <w:rsid w:val="00A8355E"/>
    <w:rsid w:val="00A95C90"/>
    <w:rsid w:val="00A97E28"/>
    <w:rsid w:val="00AA23D1"/>
    <w:rsid w:val="00AA5614"/>
    <w:rsid w:val="00AB17AC"/>
    <w:rsid w:val="00AB7D92"/>
    <w:rsid w:val="00AC09A8"/>
    <w:rsid w:val="00AC457D"/>
    <w:rsid w:val="00AD0ECE"/>
    <w:rsid w:val="00AD2330"/>
    <w:rsid w:val="00AD37CA"/>
    <w:rsid w:val="00AD49BF"/>
    <w:rsid w:val="00AE0CE6"/>
    <w:rsid w:val="00AE5A37"/>
    <w:rsid w:val="00AE5B7C"/>
    <w:rsid w:val="00AE7A50"/>
    <w:rsid w:val="00AF72A9"/>
    <w:rsid w:val="00B00E72"/>
    <w:rsid w:val="00B024EA"/>
    <w:rsid w:val="00B17EE2"/>
    <w:rsid w:val="00B2183F"/>
    <w:rsid w:val="00B26059"/>
    <w:rsid w:val="00B26A5D"/>
    <w:rsid w:val="00B30A88"/>
    <w:rsid w:val="00B31E10"/>
    <w:rsid w:val="00B56C09"/>
    <w:rsid w:val="00B644B6"/>
    <w:rsid w:val="00B658C3"/>
    <w:rsid w:val="00B6677F"/>
    <w:rsid w:val="00B67E7A"/>
    <w:rsid w:val="00B71B99"/>
    <w:rsid w:val="00B740B8"/>
    <w:rsid w:val="00B75114"/>
    <w:rsid w:val="00B75EF2"/>
    <w:rsid w:val="00B81D3A"/>
    <w:rsid w:val="00B834BB"/>
    <w:rsid w:val="00B84018"/>
    <w:rsid w:val="00B875CE"/>
    <w:rsid w:val="00BA033E"/>
    <w:rsid w:val="00BA715B"/>
    <w:rsid w:val="00BD0AD9"/>
    <w:rsid w:val="00BD4763"/>
    <w:rsid w:val="00BE6F3F"/>
    <w:rsid w:val="00BF0C13"/>
    <w:rsid w:val="00BF4D43"/>
    <w:rsid w:val="00BF5A2C"/>
    <w:rsid w:val="00C03AC7"/>
    <w:rsid w:val="00C20F08"/>
    <w:rsid w:val="00C2455A"/>
    <w:rsid w:val="00C34012"/>
    <w:rsid w:val="00C36842"/>
    <w:rsid w:val="00C476EC"/>
    <w:rsid w:val="00C55071"/>
    <w:rsid w:val="00C57697"/>
    <w:rsid w:val="00C670B5"/>
    <w:rsid w:val="00C703BB"/>
    <w:rsid w:val="00C71C28"/>
    <w:rsid w:val="00C724FE"/>
    <w:rsid w:val="00C80F58"/>
    <w:rsid w:val="00C814C7"/>
    <w:rsid w:val="00C82220"/>
    <w:rsid w:val="00C827BB"/>
    <w:rsid w:val="00C84891"/>
    <w:rsid w:val="00C90C9C"/>
    <w:rsid w:val="00C95BD2"/>
    <w:rsid w:val="00CA04AC"/>
    <w:rsid w:val="00CA0E1D"/>
    <w:rsid w:val="00CA44BF"/>
    <w:rsid w:val="00CB6774"/>
    <w:rsid w:val="00CC239B"/>
    <w:rsid w:val="00CE3A47"/>
    <w:rsid w:val="00CE621A"/>
    <w:rsid w:val="00CE6D8E"/>
    <w:rsid w:val="00CE7B80"/>
    <w:rsid w:val="00CF065B"/>
    <w:rsid w:val="00CF30EF"/>
    <w:rsid w:val="00CF62A5"/>
    <w:rsid w:val="00CF7E30"/>
    <w:rsid w:val="00D03306"/>
    <w:rsid w:val="00D05B10"/>
    <w:rsid w:val="00D05F84"/>
    <w:rsid w:val="00D10368"/>
    <w:rsid w:val="00D20A07"/>
    <w:rsid w:val="00D231F3"/>
    <w:rsid w:val="00D25F4A"/>
    <w:rsid w:val="00D26F99"/>
    <w:rsid w:val="00D27E04"/>
    <w:rsid w:val="00D31A06"/>
    <w:rsid w:val="00D32541"/>
    <w:rsid w:val="00D42189"/>
    <w:rsid w:val="00D44EAC"/>
    <w:rsid w:val="00D46C8E"/>
    <w:rsid w:val="00D53834"/>
    <w:rsid w:val="00D552F4"/>
    <w:rsid w:val="00D7490A"/>
    <w:rsid w:val="00D8411D"/>
    <w:rsid w:val="00D867B4"/>
    <w:rsid w:val="00D9091F"/>
    <w:rsid w:val="00D917D8"/>
    <w:rsid w:val="00DA5162"/>
    <w:rsid w:val="00DB23B9"/>
    <w:rsid w:val="00DC003B"/>
    <w:rsid w:val="00DF0DB7"/>
    <w:rsid w:val="00DF5760"/>
    <w:rsid w:val="00E0339D"/>
    <w:rsid w:val="00E0593E"/>
    <w:rsid w:val="00E12B55"/>
    <w:rsid w:val="00E136E7"/>
    <w:rsid w:val="00E26614"/>
    <w:rsid w:val="00E26C69"/>
    <w:rsid w:val="00E32E7A"/>
    <w:rsid w:val="00E45454"/>
    <w:rsid w:val="00E4607A"/>
    <w:rsid w:val="00E476BF"/>
    <w:rsid w:val="00E50452"/>
    <w:rsid w:val="00E555B9"/>
    <w:rsid w:val="00E56F28"/>
    <w:rsid w:val="00E5709B"/>
    <w:rsid w:val="00E61794"/>
    <w:rsid w:val="00E63D96"/>
    <w:rsid w:val="00E64925"/>
    <w:rsid w:val="00E80767"/>
    <w:rsid w:val="00E8083D"/>
    <w:rsid w:val="00E827D3"/>
    <w:rsid w:val="00E91F4E"/>
    <w:rsid w:val="00E92280"/>
    <w:rsid w:val="00E96E27"/>
    <w:rsid w:val="00E96ED3"/>
    <w:rsid w:val="00E976B3"/>
    <w:rsid w:val="00EA1581"/>
    <w:rsid w:val="00EB257F"/>
    <w:rsid w:val="00EB6874"/>
    <w:rsid w:val="00EB7EC3"/>
    <w:rsid w:val="00EC12A6"/>
    <w:rsid w:val="00EC4B22"/>
    <w:rsid w:val="00EC7D55"/>
    <w:rsid w:val="00ED2B29"/>
    <w:rsid w:val="00ED598A"/>
    <w:rsid w:val="00EE25A4"/>
    <w:rsid w:val="00EE7A7F"/>
    <w:rsid w:val="00EF0E7F"/>
    <w:rsid w:val="00EF653A"/>
    <w:rsid w:val="00EF7650"/>
    <w:rsid w:val="00F02447"/>
    <w:rsid w:val="00F10C73"/>
    <w:rsid w:val="00F1163E"/>
    <w:rsid w:val="00F12DDB"/>
    <w:rsid w:val="00F1702C"/>
    <w:rsid w:val="00F26E7F"/>
    <w:rsid w:val="00F3027E"/>
    <w:rsid w:val="00F30845"/>
    <w:rsid w:val="00F341A0"/>
    <w:rsid w:val="00F40D99"/>
    <w:rsid w:val="00F41458"/>
    <w:rsid w:val="00F45E03"/>
    <w:rsid w:val="00F46BCA"/>
    <w:rsid w:val="00F5346F"/>
    <w:rsid w:val="00F620FD"/>
    <w:rsid w:val="00F63625"/>
    <w:rsid w:val="00F72A95"/>
    <w:rsid w:val="00F75121"/>
    <w:rsid w:val="00F81CEC"/>
    <w:rsid w:val="00F81D01"/>
    <w:rsid w:val="00F8598E"/>
    <w:rsid w:val="00F909F3"/>
    <w:rsid w:val="00F90FE7"/>
    <w:rsid w:val="00F947CE"/>
    <w:rsid w:val="00FA3030"/>
    <w:rsid w:val="00FB0AC8"/>
    <w:rsid w:val="00FC7184"/>
    <w:rsid w:val="00FD4EE9"/>
    <w:rsid w:val="00FD5B98"/>
    <w:rsid w:val="00FD6DC2"/>
    <w:rsid w:val="00FE3C37"/>
    <w:rsid w:val="00FE4530"/>
    <w:rsid w:val="00FE51A2"/>
    <w:rsid w:val="00FF03B1"/>
    <w:rsid w:val="00FF1767"/>
    <w:rsid w:val="00FF18F1"/>
    <w:rsid w:val="3B0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430B1E"/>
  <w15:chartTrackingRefBased/>
  <w15:docId w15:val="{863787ED-2BA5-42D3-8920-A5554FD2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3"/>
        <w:szCs w:val="23"/>
        <w:lang w:val="nb-NO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17B07"/>
  </w:style>
  <w:style w:type="paragraph" w:styleId="Overskrift1">
    <w:name w:val="heading 1"/>
    <w:basedOn w:val="Normal"/>
    <w:next w:val="Normal"/>
    <w:link w:val="Overskrift1Tegn"/>
    <w:uiPriority w:val="9"/>
    <w:qFormat/>
    <w:rsid w:val="006F059B"/>
    <w:pPr>
      <w:keepNext/>
      <w:keepLines/>
      <w:numPr>
        <w:numId w:val="1"/>
      </w:numPr>
      <w:spacing w:after="440" w:line="240" w:lineRule="auto"/>
      <w:outlineLvl w:val="0"/>
    </w:pPr>
    <w:rPr>
      <w:rFonts w:asciiTheme="majorHAnsi" w:eastAsiaTheme="majorEastAsia" w:hAnsiTheme="majorHAnsi" w:cstheme="majorBidi"/>
      <w:b/>
      <w:sz w:val="60"/>
      <w:szCs w:val="60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55071"/>
    <w:pPr>
      <w:keepNext/>
      <w:keepLines/>
      <w:numPr>
        <w:ilvl w:val="1"/>
        <w:numId w:val="1"/>
      </w:numPr>
      <w:spacing w:before="240"/>
      <w:outlineLvl w:val="1"/>
    </w:pPr>
    <w:rPr>
      <w:rFonts w:asciiTheme="majorHAnsi" w:eastAsiaTheme="majorEastAsia" w:hAnsiTheme="majorHAnsi" w:cstheme="majorBidi"/>
      <w:b/>
      <w:color w:val="000000" w:themeColor="text1"/>
      <w:sz w:val="38"/>
      <w:szCs w:val="38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8411D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b/>
      <w:sz w:val="26"/>
      <w:szCs w:val="30"/>
    </w:rPr>
  </w:style>
  <w:style w:type="paragraph" w:styleId="Overskrift4">
    <w:name w:val="heading 4"/>
    <w:basedOn w:val="Normal"/>
    <w:next w:val="Normal"/>
    <w:link w:val="Overskrift4Tegn"/>
    <w:uiPriority w:val="9"/>
    <w:qFormat/>
    <w:rsid w:val="00D8411D"/>
    <w:pPr>
      <w:keepNext/>
      <w:keepLines/>
      <w:numPr>
        <w:ilvl w:val="3"/>
        <w:numId w:val="1"/>
      </w:numPr>
      <w:tabs>
        <w:tab w:val="left" w:pos="1134"/>
        <w:tab w:val="left" w:pos="1276"/>
      </w:tabs>
      <w:spacing w:before="300"/>
      <w:outlineLvl w:val="3"/>
    </w:pPr>
    <w:rPr>
      <w:rFonts w:asciiTheme="majorHAnsi" w:eastAsiaTheme="majorEastAsia" w:hAnsiTheme="majorHAnsi" w:cstheme="majorBidi"/>
      <w:b/>
      <w:iCs/>
      <w:szCs w:val="26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25FF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4E9D98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25FF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346865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25FF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34686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25FF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25FF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781D96"/>
    <w:pPr>
      <w:spacing w:before="880" w:after="440" w:line="221" w:lineRule="auto"/>
      <w:contextualSpacing/>
    </w:pPr>
    <w:rPr>
      <w:rFonts w:eastAsiaTheme="minorEastAsia" w:cs="Times New Roman"/>
      <w:b/>
      <w:bCs/>
      <w:sz w:val="60"/>
      <w:szCs w:val="80"/>
      <w:lang w:eastAsia="nb-NO"/>
    </w:rPr>
  </w:style>
  <w:style w:type="character" w:customStyle="1" w:styleId="TittelTegn">
    <w:name w:val="Tittel Tegn"/>
    <w:basedOn w:val="Standardskriftforavsnitt"/>
    <w:link w:val="Tittel"/>
    <w:uiPriority w:val="10"/>
    <w:rsid w:val="00781D96"/>
    <w:rPr>
      <w:rFonts w:eastAsiaTheme="minorEastAsia" w:cs="Times New Roman"/>
      <w:b/>
      <w:bCs/>
      <w:sz w:val="60"/>
      <w:szCs w:val="80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F059B"/>
    <w:rPr>
      <w:rFonts w:asciiTheme="majorHAnsi" w:eastAsiaTheme="majorEastAsia" w:hAnsiTheme="majorHAnsi" w:cstheme="majorBidi"/>
      <w:b/>
      <w:sz w:val="60"/>
      <w:szCs w:val="6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C55071"/>
    <w:rPr>
      <w:rFonts w:asciiTheme="majorHAnsi" w:eastAsiaTheme="majorEastAsia" w:hAnsiTheme="majorHAnsi" w:cstheme="majorBidi"/>
      <w:b/>
      <w:color w:val="000000" w:themeColor="text1"/>
      <w:sz w:val="38"/>
      <w:szCs w:val="3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8411D"/>
    <w:rPr>
      <w:rFonts w:asciiTheme="majorHAnsi" w:eastAsiaTheme="majorEastAsia" w:hAnsiTheme="majorHAnsi" w:cstheme="majorBidi"/>
      <w:b/>
      <w:sz w:val="26"/>
      <w:szCs w:val="3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8411D"/>
    <w:rPr>
      <w:rFonts w:asciiTheme="majorHAnsi" w:eastAsiaTheme="majorEastAsia" w:hAnsiTheme="majorHAnsi" w:cstheme="majorBidi"/>
      <w:b/>
      <w:iCs/>
      <w:szCs w:val="26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C68E3"/>
    <w:rPr>
      <w:rFonts w:asciiTheme="majorHAnsi" w:eastAsiaTheme="majorEastAsia" w:hAnsiTheme="majorHAnsi" w:cstheme="majorBidi"/>
      <w:color w:val="4E9D98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C68E3"/>
    <w:rPr>
      <w:rFonts w:asciiTheme="majorHAnsi" w:eastAsiaTheme="majorEastAsia" w:hAnsiTheme="majorHAnsi" w:cstheme="majorBidi"/>
      <w:color w:val="346865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C68E3"/>
    <w:rPr>
      <w:rFonts w:asciiTheme="majorHAnsi" w:eastAsiaTheme="majorEastAsia" w:hAnsiTheme="majorHAnsi" w:cstheme="majorBidi"/>
      <w:i/>
      <w:iCs/>
      <w:color w:val="346865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C68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C68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ngress">
    <w:name w:val="Ingress"/>
    <w:basedOn w:val="Normal"/>
    <w:next w:val="Normal"/>
    <w:uiPriority w:val="10"/>
    <w:qFormat/>
    <w:rsid w:val="00D231F3"/>
    <w:pPr>
      <w:spacing w:after="860"/>
    </w:pPr>
    <w:rPr>
      <w:sz w:val="30"/>
    </w:rPr>
  </w:style>
  <w:style w:type="paragraph" w:styleId="Bildetekst">
    <w:name w:val="caption"/>
    <w:basedOn w:val="Normal"/>
    <w:next w:val="Normal"/>
    <w:uiPriority w:val="35"/>
    <w:qFormat/>
    <w:rsid w:val="007E678F"/>
    <w:pPr>
      <w:spacing w:line="240" w:lineRule="auto"/>
    </w:pPr>
    <w:rPr>
      <w:sz w:val="20"/>
      <w:szCs w:val="20"/>
    </w:rPr>
  </w:style>
  <w:style w:type="paragraph" w:styleId="Topptekst">
    <w:name w:val="header"/>
    <w:basedOn w:val="Normal"/>
    <w:link w:val="TopptekstTegn"/>
    <w:uiPriority w:val="99"/>
    <w:semiHidden/>
    <w:rsid w:val="002D6C8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5C68E3"/>
    <w:rPr>
      <w:sz w:val="18"/>
    </w:rPr>
  </w:style>
  <w:style w:type="paragraph" w:styleId="Bunntekst">
    <w:name w:val="footer"/>
    <w:basedOn w:val="Normal"/>
    <w:link w:val="BunntekstTegn"/>
    <w:uiPriority w:val="99"/>
    <w:semiHidden/>
    <w:rsid w:val="002D6C8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5C68E3"/>
    <w:rPr>
      <w:sz w:val="18"/>
    </w:rPr>
  </w:style>
  <w:style w:type="character" w:styleId="Plassholdertekst">
    <w:name w:val="Placeholder Text"/>
    <w:basedOn w:val="Standardskriftforavsnitt"/>
    <w:uiPriority w:val="99"/>
    <w:semiHidden/>
    <w:rsid w:val="007744CA"/>
    <w:rPr>
      <w:color w:val="aut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E25A4"/>
    <w:pPr>
      <w:numPr>
        <w:ilvl w:val="1"/>
      </w:numPr>
      <w:spacing w:line="240" w:lineRule="auto"/>
    </w:pPr>
    <w:rPr>
      <w:rFonts w:eastAsiaTheme="minorEastAsia"/>
      <w:color w:val="000000" w:themeColor="text1"/>
      <w:sz w:val="30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30531"/>
    <w:rPr>
      <w:rFonts w:eastAsiaTheme="minorEastAsia"/>
      <w:color w:val="000000" w:themeColor="text1"/>
      <w:sz w:val="30"/>
    </w:rPr>
  </w:style>
  <w:style w:type="table" w:styleId="Tabellrutenett">
    <w:name w:val="Table Grid"/>
    <w:basedOn w:val="Vanligtabell"/>
    <w:uiPriority w:val="39"/>
    <w:rsid w:val="003916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tekstforside">
    <w:name w:val="Figurtekst forside"/>
    <w:basedOn w:val="Normal"/>
    <w:uiPriority w:val="10"/>
    <w:qFormat/>
    <w:rsid w:val="00F341A0"/>
    <w:pPr>
      <w:jc w:val="center"/>
    </w:pPr>
    <w:rPr>
      <w:b/>
      <w:bCs/>
      <w:sz w:val="28"/>
      <w:szCs w:val="28"/>
    </w:rPr>
  </w:style>
  <w:style w:type="table" w:customStyle="1" w:styleId="VestfoldTelemark1">
    <w:name w:val="Vestfold Telemark #1"/>
    <w:basedOn w:val="Vanligtabell"/>
    <w:uiPriority w:val="99"/>
    <w:rsid w:val="00513C6F"/>
    <w:pPr>
      <w:spacing w:before="100" w:beforeAutospacing="1" w:after="100" w:afterAutospacing="1" w:line="240" w:lineRule="auto"/>
    </w:pPr>
    <w:rPr>
      <w:sz w:val="20"/>
    </w:rPr>
    <w:tblPr>
      <w:tblStyleRowBandSize w:val="1"/>
      <w:tblBorders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EAF5F5"/>
    </w:tcPr>
    <w:tblStylePr w:type="firstRow">
      <w:rPr>
        <w:b/>
        <w:sz w:val="20"/>
      </w:rPr>
      <w:tblPr/>
      <w:tcPr>
        <w:tcBorders>
          <w:insideV w:val="nil"/>
        </w:tcBorders>
        <w:shd w:val="clear" w:color="auto" w:fill="B2DCDA"/>
      </w:tcPr>
    </w:tblStylePr>
    <w:tblStylePr w:type="band2Horz">
      <w:tblPr/>
      <w:tcPr>
        <w:tcBorders>
          <w:insideV w:val="single" w:sz="4" w:space="0" w:color="auto"/>
        </w:tcBorders>
        <w:shd w:val="clear" w:color="auto" w:fill="DBEEED"/>
      </w:tcPr>
    </w:tblStylePr>
  </w:style>
  <w:style w:type="table" w:customStyle="1" w:styleId="VestfoldTelemark2">
    <w:name w:val="Vestfold Telemark #2"/>
    <w:basedOn w:val="VestfoldTelemark1"/>
    <w:rsid w:val="00513C6F"/>
    <w:tblPr/>
    <w:tcPr>
      <w:shd w:val="clear" w:color="auto" w:fill="F8F7EB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3BB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3F1DE"/>
      </w:tcPr>
    </w:tblStylePr>
  </w:style>
  <w:style w:type="table" w:customStyle="1" w:styleId="VestfoldTelemark3">
    <w:name w:val="Vestfold Telemark #3"/>
    <w:basedOn w:val="VestfoldTelemark1"/>
    <w:rsid w:val="00513C6F"/>
    <w:tblPr/>
    <w:tcPr>
      <w:shd w:val="clear" w:color="auto" w:fill="ECF4F0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EDAC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0ECE5"/>
      </w:tcPr>
    </w:tblStylePr>
  </w:style>
  <w:style w:type="table" w:customStyle="1" w:styleId="VestfoldTelemark4">
    <w:name w:val="Vestfold Telemark #4"/>
    <w:basedOn w:val="VestfoldTelemark1"/>
    <w:rsid w:val="00513C6F"/>
    <w:tblPr/>
    <w:tcPr>
      <w:shd w:val="clear" w:color="auto" w:fill="F9F1EC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1C1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4E8DF"/>
      </w:tcPr>
    </w:tblStylePr>
  </w:style>
  <w:style w:type="table" w:customStyle="1" w:styleId="VestfoldTelemark5">
    <w:name w:val="Vestfold Telemark #5"/>
    <w:basedOn w:val="VestfoldTelemark1"/>
    <w:rsid w:val="00513C6F"/>
    <w:tblPr/>
    <w:tcPr>
      <w:shd w:val="clear" w:color="auto" w:fill="F2F3F0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5CE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AEAE6"/>
      </w:tcPr>
    </w:tblStylePr>
  </w:style>
  <w:style w:type="table" w:customStyle="1" w:styleId="VestfoldTelemark6">
    <w:name w:val="Vestfold Telemark #6"/>
    <w:basedOn w:val="VestfoldTelemark1"/>
    <w:rsid w:val="00513C6F"/>
    <w:tblPr/>
    <w:tcPr>
      <w:shd w:val="clear" w:color="auto" w:fill="FDEAE9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B6B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BDCDA"/>
      </w:tcPr>
    </w:tblStylePr>
  </w:style>
  <w:style w:type="table" w:customStyle="1" w:styleId="VestfoldTelemark7">
    <w:name w:val="Vestfold Telemark #7"/>
    <w:basedOn w:val="VestfoldTelemark1"/>
    <w:rsid w:val="00513C6F"/>
    <w:tblPr/>
    <w:tcPr>
      <w:shd w:val="clear" w:color="auto" w:fill="F1E9EF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B9C8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8DBE4"/>
      </w:tcPr>
    </w:tblStylePr>
  </w:style>
  <w:style w:type="table" w:customStyle="1" w:styleId="VestfoldTelemark8">
    <w:name w:val="Vestfold Telemark #8"/>
    <w:basedOn w:val="VestfoldTelemark1"/>
    <w:rsid w:val="00513C6F"/>
    <w:tblPr/>
    <w:tcPr>
      <w:shd w:val="clear" w:color="auto" w:fill="F9F8F3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5D6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5F3EB"/>
      </w:tcPr>
    </w:tblStylePr>
  </w:style>
  <w:style w:type="table" w:customStyle="1" w:styleId="VestfoldTelemark9">
    <w:name w:val="Vestfold Telemark #9"/>
    <w:basedOn w:val="VestfoldTelemark1"/>
    <w:rsid w:val="00513C6F"/>
    <w:tblPr/>
    <w:tcPr>
      <w:shd w:val="clear" w:color="auto" w:fill="FBF6EC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1BD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8F0DF"/>
      </w:tcPr>
    </w:tblStylePr>
  </w:style>
  <w:style w:type="table" w:customStyle="1" w:styleId="VestfoldTelemark10">
    <w:name w:val="Vestfold Telemark #10"/>
    <w:basedOn w:val="VestfoldTelemark1"/>
    <w:rsid w:val="00513C6F"/>
    <w:tblPr/>
    <w:tcPr>
      <w:shd w:val="clear" w:color="auto" w:fill="E9F5FA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DEA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9EEF5"/>
      </w:tcPr>
    </w:tblStylePr>
  </w:style>
  <w:style w:type="table" w:customStyle="1" w:styleId="VestfoldTelemark11">
    <w:name w:val="Vestfold Telemark #11"/>
    <w:basedOn w:val="VestfoldTelemark1"/>
    <w:rsid w:val="00513C6F"/>
    <w:tblPr/>
    <w:tcPr>
      <w:shd w:val="clear" w:color="auto" w:fill="EBEEF7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BC7E0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DE3F0"/>
      </w:tcPr>
    </w:tblStylePr>
  </w:style>
  <w:style w:type="table" w:customStyle="1" w:styleId="VestfoldTelemark12">
    <w:name w:val="Vestfold Telemark #12"/>
    <w:basedOn w:val="VestfoldTelemark1"/>
    <w:rsid w:val="00513C6F"/>
    <w:tblPr/>
    <w:tcPr>
      <w:shd w:val="clear" w:color="auto" w:fill="EDF5E9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DCB2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E1EEDA"/>
      </w:tcPr>
    </w:tblStylePr>
  </w:style>
  <w:style w:type="table" w:customStyle="1" w:styleId="VestfoldTelemark13">
    <w:name w:val="Vestfold Telemark #13"/>
    <w:basedOn w:val="VestfoldTelemark1"/>
    <w:rsid w:val="00513C6F"/>
    <w:tblPr/>
    <w:tcPr>
      <w:shd w:val="clear" w:color="auto" w:fill="EAF0F3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ED4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DCE6EA"/>
      </w:tcPr>
    </w:tblStylePr>
  </w:style>
  <w:style w:type="table" w:customStyle="1" w:styleId="VestfoldTelemark14">
    <w:name w:val="Vestfold Telemark #14"/>
    <w:basedOn w:val="VestfoldTelemark1"/>
    <w:rsid w:val="00513C6F"/>
    <w:tblPr/>
    <w:tcPr>
      <w:shd w:val="clear" w:color="auto" w:fill="F7F7F7"/>
    </w:tcPr>
    <w:tblStylePr w:type="firstRow">
      <w:rPr>
        <w:b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3E3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auto"/>
        </w:tcBorders>
        <w:shd w:val="clear" w:color="auto" w:fill="F1F1F1"/>
      </w:tcPr>
    </w:tblStylePr>
  </w:style>
  <w:style w:type="paragraph" w:styleId="INNH1">
    <w:name w:val="toc 1"/>
    <w:basedOn w:val="Normal"/>
    <w:next w:val="Normal"/>
    <w:autoRedefine/>
    <w:uiPriority w:val="39"/>
    <w:rsid w:val="00F72A95"/>
    <w:pPr>
      <w:tabs>
        <w:tab w:val="left" w:pos="420"/>
        <w:tab w:val="right" w:leader="dot" w:pos="9402"/>
      </w:tabs>
      <w:spacing w:before="280" w:after="40" w:line="240" w:lineRule="auto"/>
    </w:pPr>
    <w:rPr>
      <w:b/>
      <w:sz w:val="24"/>
    </w:rPr>
  </w:style>
  <w:style w:type="paragraph" w:styleId="INNH2">
    <w:name w:val="toc 2"/>
    <w:basedOn w:val="Normal"/>
    <w:next w:val="Normal"/>
    <w:autoRedefine/>
    <w:uiPriority w:val="39"/>
    <w:rsid w:val="00F72A95"/>
    <w:pPr>
      <w:tabs>
        <w:tab w:val="left" w:pos="880"/>
        <w:tab w:val="right" w:leader="dot" w:pos="9402"/>
      </w:tabs>
      <w:spacing w:after="40" w:line="240" w:lineRule="auto"/>
      <w:ind w:left="420"/>
    </w:pPr>
    <w:rPr>
      <w:sz w:val="22"/>
    </w:rPr>
  </w:style>
  <w:style w:type="paragraph" w:styleId="INNH3">
    <w:name w:val="toc 3"/>
    <w:basedOn w:val="Normal"/>
    <w:next w:val="Normal"/>
    <w:autoRedefine/>
    <w:uiPriority w:val="39"/>
    <w:rsid w:val="00F72A95"/>
    <w:pPr>
      <w:tabs>
        <w:tab w:val="left" w:pos="1428"/>
        <w:tab w:val="right" w:leader="dot" w:pos="9402"/>
      </w:tabs>
      <w:spacing w:after="100" w:line="240" w:lineRule="auto"/>
      <w:ind w:left="879"/>
    </w:pPr>
    <w:rPr>
      <w:sz w:val="22"/>
    </w:rPr>
  </w:style>
  <w:style w:type="character" w:styleId="Hyperkobling">
    <w:name w:val="Hyperlink"/>
    <w:basedOn w:val="Standardskriftforavsnitt"/>
    <w:uiPriority w:val="99"/>
    <w:rsid w:val="00324A63"/>
    <w:rPr>
      <w:color w:val="005260" w:themeColor="hyperlink"/>
      <w:u w:val="single"/>
    </w:rPr>
  </w:style>
  <w:style w:type="paragraph" w:customStyle="1" w:styleId="Tabelltittel">
    <w:name w:val="Tabelltittel"/>
    <w:basedOn w:val="Normal"/>
    <w:qFormat/>
    <w:rsid w:val="00432AD3"/>
    <w:pPr>
      <w:spacing w:before="100" w:beforeAutospacing="1" w:after="100" w:afterAutospacing="1" w:line="240" w:lineRule="auto"/>
    </w:pPr>
    <w:rPr>
      <w:b/>
      <w:sz w:val="20"/>
    </w:rPr>
  </w:style>
  <w:style w:type="paragraph" w:customStyle="1" w:styleId="Tabelltekst">
    <w:name w:val="Tabelltekst"/>
    <w:basedOn w:val="Normal"/>
    <w:qFormat/>
    <w:rsid w:val="00432AD3"/>
    <w:pPr>
      <w:spacing w:before="100" w:beforeAutospacing="1" w:after="100" w:afterAutospacing="1" w:line="240" w:lineRule="auto"/>
    </w:pPr>
    <w:rPr>
      <w:sz w:val="20"/>
    </w:rPr>
  </w:style>
  <w:style w:type="character" w:styleId="Ulstomtale">
    <w:name w:val="Unresolved Mention"/>
    <w:basedOn w:val="Standardskriftforavsnitt"/>
    <w:uiPriority w:val="99"/>
    <w:semiHidden/>
    <w:rsid w:val="00730531"/>
    <w:rPr>
      <w:color w:val="605E5C"/>
      <w:shd w:val="clear" w:color="auto" w:fill="E1DFDD"/>
    </w:rPr>
  </w:style>
  <w:style w:type="table" w:customStyle="1" w:styleId="Stil2">
    <w:name w:val="Stil2"/>
    <w:basedOn w:val="Vanligtabell"/>
    <w:uiPriority w:val="99"/>
    <w:rsid w:val="00911B25"/>
    <w:pPr>
      <w:spacing w:line="240" w:lineRule="auto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styleId="Overskriftforinnholdsfortegnelse">
    <w:name w:val="TOC Heading"/>
    <w:basedOn w:val="Overskrift1"/>
    <w:next w:val="Normal"/>
    <w:uiPriority w:val="39"/>
    <w:qFormat/>
    <w:rsid w:val="00617B07"/>
    <w:pPr>
      <w:numPr>
        <w:numId w:val="0"/>
      </w:numPr>
      <w:spacing w:after="320"/>
      <w:outlineLvl w:val="9"/>
    </w:pPr>
    <w:rPr>
      <w:sz w:val="38"/>
      <w:szCs w:val="38"/>
    </w:rPr>
  </w:style>
  <w:style w:type="character" w:customStyle="1" w:styleId="normaltextrun">
    <w:name w:val="normaltextrun"/>
    <w:basedOn w:val="Standardskriftforavsnitt"/>
    <w:rsid w:val="001822FA"/>
  </w:style>
  <w:style w:type="character" w:customStyle="1" w:styleId="eop">
    <w:name w:val="eop"/>
    <w:basedOn w:val="Standardskriftforavsnitt"/>
    <w:rsid w:val="001822FA"/>
  </w:style>
  <w:style w:type="paragraph" w:styleId="Listeavsnitt">
    <w:name w:val="List Paragraph"/>
    <w:basedOn w:val="Normal"/>
    <w:uiPriority w:val="34"/>
    <w:semiHidden/>
    <w:qFormat/>
    <w:rsid w:val="00820CF0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rsid w:val="00401D34"/>
    <w:rPr>
      <w:color w:val="B0B2A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ms.office.com/Pages/ResponsePage.aspx?id=PIHzCCmfL0ia7BbvfL9HehneP22e1fdIi9sf0nROZcVUMjY2MkM4T0c0RkhJTVg4MDBVODJCODFIMS4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le1410\Documents\Testfiler\Styrende%20dokument%20sekt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9243ADC365E48D3A2818B00A7479C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D5A499C-36F5-424B-9709-070941C0B021}"/>
      </w:docPartPr>
      <w:docPartBody>
        <w:p w:rsidR="00E2339E" w:rsidRDefault="00CE7B80">
          <w:r w:rsidRPr="00FF53BB">
            <w:rPr>
              <w:rStyle w:val="Plassholdertekst"/>
            </w:rPr>
            <w:t>[Tittel]</w:t>
          </w:r>
        </w:p>
      </w:docPartBody>
    </w:docPart>
    <w:docPart>
      <w:docPartPr>
        <w:name w:val="924103932D5C410184DB71C763485E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D8A7767-3692-48F2-A2EC-3020060C230D}"/>
      </w:docPartPr>
      <w:docPartBody>
        <w:p w:rsidR="002738D7" w:rsidRDefault="00B75114">
          <w:r w:rsidRPr="00FE7587">
            <w:rPr>
              <w:rStyle w:val="Plassholdertekst"/>
            </w:rPr>
            <w:t>[Tittel]</w:t>
          </w:r>
        </w:p>
      </w:docPartBody>
    </w:docPart>
    <w:docPart>
      <w:docPartPr>
        <w:name w:val="0FF0E2B3FF2845DCB3DAA0DD26B2FE2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B2F91D1-9953-49F0-B65C-A2FA9DFA9FF5}"/>
      </w:docPartPr>
      <w:docPartBody>
        <w:p w:rsidR="00C34BB8" w:rsidRDefault="00156C3B" w:rsidP="00156C3B">
          <w:pPr>
            <w:pStyle w:val="0FF0E2B3FF2845DCB3DAA0DD26B2FE2C"/>
          </w:pPr>
          <w:r w:rsidRPr="00A45AAE">
            <w:rPr>
              <w:rStyle w:val="Plassholdertekst"/>
            </w:rPr>
            <w:t>[Ingress]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AD2F61"/>
    <w:multiLevelType w:val="multilevel"/>
    <w:tmpl w:val="AA5C0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DE"/>
    <w:rsid w:val="000D426B"/>
    <w:rsid w:val="000D5947"/>
    <w:rsid w:val="000F0F1F"/>
    <w:rsid w:val="00134AD5"/>
    <w:rsid w:val="00156C3B"/>
    <w:rsid w:val="001D6F2C"/>
    <w:rsid w:val="00214BCE"/>
    <w:rsid w:val="002738D7"/>
    <w:rsid w:val="003309DE"/>
    <w:rsid w:val="0037206F"/>
    <w:rsid w:val="003A0E63"/>
    <w:rsid w:val="003D3F0C"/>
    <w:rsid w:val="00483410"/>
    <w:rsid w:val="00490855"/>
    <w:rsid w:val="005641E1"/>
    <w:rsid w:val="00571DBF"/>
    <w:rsid w:val="00717F4F"/>
    <w:rsid w:val="00734230"/>
    <w:rsid w:val="00770F9D"/>
    <w:rsid w:val="00895333"/>
    <w:rsid w:val="008B7D06"/>
    <w:rsid w:val="00920946"/>
    <w:rsid w:val="00950833"/>
    <w:rsid w:val="009E4EED"/>
    <w:rsid w:val="009E7376"/>
    <w:rsid w:val="00A312B6"/>
    <w:rsid w:val="00AC4199"/>
    <w:rsid w:val="00B21867"/>
    <w:rsid w:val="00B75114"/>
    <w:rsid w:val="00B83B4C"/>
    <w:rsid w:val="00C34BB8"/>
    <w:rsid w:val="00C351E1"/>
    <w:rsid w:val="00C57AF4"/>
    <w:rsid w:val="00C8262F"/>
    <w:rsid w:val="00CE7B80"/>
    <w:rsid w:val="00DA4BA4"/>
    <w:rsid w:val="00E10ED4"/>
    <w:rsid w:val="00E2339E"/>
    <w:rsid w:val="00E64594"/>
    <w:rsid w:val="00F3033A"/>
    <w:rsid w:val="00FA016C"/>
    <w:rsid w:val="00FA3445"/>
    <w:rsid w:val="00FB6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C57AF4"/>
    <w:pPr>
      <w:spacing w:before="880" w:after="440" w:line="221" w:lineRule="auto"/>
      <w:contextualSpacing/>
    </w:pPr>
    <w:rPr>
      <w:rFonts w:cs="Times New Roman"/>
      <w:b/>
      <w:bCs/>
      <w:sz w:val="60"/>
      <w:szCs w:val="80"/>
    </w:rPr>
  </w:style>
  <w:style w:type="character" w:customStyle="1" w:styleId="TittelTegn">
    <w:name w:val="Tittel Tegn"/>
    <w:basedOn w:val="Standardskriftforavsnitt"/>
    <w:link w:val="Tittel"/>
    <w:uiPriority w:val="10"/>
    <w:rsid w:val="00C57AF4"/>
    <w:rPr>
      <w:rFonts w:cs="Times New Roman"/>
      <w:b/>
      <w:bCs/>
      <w:sz w:val="60"/>
      <w:szCs w:val="80"/>
    </w:rPr>
  </w:style>
  <w:style w:type="character" w:styleId="Plassholdertekst">
    <w:name w:val="Placeholder Text"/>
    <w:basedOn w:val="Standardskriftforavsnitt"/>
    <w:uiPriority w:val="99"/>
    <w:semiHidden/>
    <w:rsid w:val="00156C3B"/>
    <w:rPr>
      <w:color w:val="808080"/>
    </w:rPr>
  </w:style>
  <w:style w:type="paragraph" w:customStyle="1" w:styleId="0FF0E2B3FF2845DCB3DAA0DD26B2FE2C">
    <w:name w:val="0FF0E2B3FF2845DCB3DAA0DD26B2FE2C"/>
    <w:rsid w:val="00156C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gendefinert 28">
      <a:dk1>
        <a:sysClr val="windowText" lastClr="000000"/>
      </a:dk1>
      <a:lt1>
        <a:sysClr val="window" lastClr="FFFFFF"/>
      </a:lt1>
      <a:dk2>
        <a:srgbClr val="005260"/>
      </a:dk2>
      <a:lt2>
        <a:srgbClr val="CEEBE9"/>
      </a:lt2>
      <a:accent1>
        <a:srgbClr val="7DBEBA"/>
      </a:accent1>
      <a:accent2>
        <a:srgbClr val="CFC98B"/>
      </a:accent2>
      <a:accent3>
        <a:srgbClr val="EB8380"/>
      </a:accent3>
      <a:accent4>
        <a:srgbClr val="AD879E"/>
      </a:accent4>
      <a:accent5>
        <a:srgbClr val="90BC7F"/>
      </a:accent5>
      <a:accent6>
        <a:srgbClr val="87A5AF"/>
      </a:accent6>
      <a:hlink>
        <a:srgbClr val="005260"/>
      </a:hlink>
      <a:folHlink>
        <a:srgbClr val="B0B2A5"/>
      </a:folHlink>
    </a:clrScheme>
    <a:fontScheme name="Vestfold Fylkeskommu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B2DCDA"/>
        </a:solidFill>
        <a:ln>
          <a:noFill/>
        </a:ln>
      </a:spPr>
      <a:bodyPr rot="0" spcFirstLastPara="0" vertOverflow="overflow" horzOverflow="overflow" vert="horz" wrap="square" lIns="230400" tIns="208800" rIns="230400" bIns="20880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rgbClr val="B2DCDA"/>
        </a:solidFill>
        <a:ln w="6350">
          <a:noFill/>
        </a:ln>
      </a:spPr>
      <a:bodyPr wrap="square" lIns="230400" tIns="208800" rIns="230400" bIns="208800" rtlCol="0">
        <a:noAutofit/>
      </a:bodyPr>
      <a:lstStyle/>
    </a:txDef>
  </a:objectDefaults>
  <a:extraClrSchemeLst/>
  <a:custClrLst>
    <a:custClr name="Custom Color 1">
      <a:srgbClr val="B2DCDA"/>
    </a:custClr>
    <a:custClr name="Custom Color 2">
      <a:srgbClr val="E6E3BB"/>
    </a:custClr>
    <a:custClr name="Custom Color 3">
      <a:srgbClr val="BEDACA"/>
    </a:custClr>
    <a:custClr name="Custom Color 4">
      <a:srgbClr val="E8D1C1"/>
    </a:custClr>
    <a:custClr name="Custom Color 5">
      <a:srgbClr val="D4D5CE"/>
    </a:custClr>
    <a:custClr name="Custom Color 6">
      <a:srgbClr val="F6B6B3"/>
    </a:custClr>
    <a:custClr name="Custom Color 7">
      <a:srgbClr val="D2B9C8"/>
    </a:custClr>
    <a:custClr name="Custom Color 8">
      <a:srgbClr val="EBE6D6"/>
    </a:custClr>
    <a:custClr name="Custom Color 9">
      <a:srgbClr val="F0E1BD"/>
    </a:custClr>
    <a:custClr name="Custom Color 10">
      <a:srgbClr val="AEDCEA"/>
    </a:custClr>
    <a:custClr name="Custom Color 11">
      <a:srgbClr val="BBC7E0"/>
    </a:custClr>
    <a:custClr name="Custom Color 12">
      <a:srgbClr val="C0DCB2"/>
    </a:custClr>
    <a:custClr name="Custom Color 13">
      <a:srgbClr val="B9CDD4"/>
    </a:custClr>
    <a:custClr name="Custom Color 14">
      <a:srgbClr val="E3E3E3"/>
    </a:custClr>
    <a:custClr name="Custom Color 15">
      <a:srgbClr val="005260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C096A70A553D4F946AD765B32673CA" ma:contentTypeVersion="6" ma:contentTypeDescription="Opprett et nytt dokument." ma:contentTypeScope="" ma:versionID="d802d49cfc6fa3bfa919b1e7c7bd4f89">
  <xsd:schema xmlns:xsd="http://www.w3.org/2001/XMLSchema" xmlns:xs="http://www.w3.org/2001/XMLSchema" xmlns:p="http://schemas.microsoft.com/office/2006/metadata/properties" xmlns:ns2="42d15cec-71d2-4335-985d-b5979d37ba88" targetNamespace="http://schemas.microsoft.com/office/2006/metadata/properties" ma:root="true" ma:fieldsID="76cc75ac05161473a09f63452e6a3fef" ns2:_="">
    <xsd:import namespace="42d15cec-71d2-4335-985d-b5979d37ba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VedlagtHUK_x002d_sakFastrapportering" minOccurs="0"/>
                <xsd:element ref="ns2:PubliserespaVTFK" minOccurs="0"/>
                <xsd:element ref="ns2:Publisertversj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15cec-71d2-4335-985d-b5979d37b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VedlagtHUK_x002d_sakFastrapportering" ma:index="10" nillable="true" ma:displayName="Vedlagt HUK-sak Fast rapportering" ma:format="Dropdown" ma:internalName="VedlagtHUK_x002d_sakFastrapportering">
      <xsd:simpleType>
        <xsd:restriction base="dms:Choice">
          <xsd:enumeration value="HUK 24.11.21"/>
          <xsd:enumeration value="HUK 00.00.22"/>
          <xsd:enumeration value="Valg 3"/>
        </xsd:restriction>
      </xsd:simpleType>
    </xsd:element>
    <xsd:element name="PubliserespaVTFK" ma:index="11" nillable="true" ma:displayName="Publiseres på VTFK" ma:default="0" ma:format="Dropdown" ma:internalName="PubliserespaVTFK">
      <xsd:simpleType>
        <xsd:restriction base="dms:Boolean"/>
      </xsd:simpleType>
    </xsd:element>
    <xsd:element name="Publisertversjon" ma:index="12" nillable="true" ma:displayName="Publisert versjon" ma:default="0" ma:internalName="Publisertversj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dlagtHUK_x002d_sakFastrapportering xmlns="42d15cec-71d2-4335-985d-b5979d37ba88">HUK 24.11.21</VedlagtHUK_x002d_sakFastrapportering>
    <Publisertversjon xmlns="42d15cec-71d2-4335-985d-b5979d37ba88">0</Publisertversjon>
    <PubliserespaVTFK xmlns="42d15cec-71d2-4335-985d-b5979d37ba88">false</PubliserespaVTFK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root>
  <forsidetittel/>
  <undertittel/>
  <title/>
</root>
</file>

<file path=customXml/itemProps1.xml><?xml version="1.0" encoding="utf-8"?>
<ds:datastoreItem xmlns:ds="http://schemas.openxmlformats.org/officeDocument/2006/customXml" ds:itemID="{8907234C-F8B7-46E4-913E-9231936D7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EBC85-18A2-4AD6-9689-BE2C5F5BB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d15cec-71d2-4335-985d-b5979d37b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8BD71D-2410-4E7F-8ADD-8836A0A4E893}">
  <ds:schemaRefs>
    <ds:schemaRef ds:uri="http://schemas.microsoft.com/office/2006/metadata/properties"/>
    <ds:schemaRef ds:uri="http://schemas.microsoft.com/office/infopath/2007/PartnerControls"/>
    <ds:schemaRef ds:uri="42d15cec-71d2-4335-985d-b5979d37ba88"/>
  </ds:schemaRefs>
</ds:datastoreItem>
</file>

<file path=customXml/itemProps4.xml><?xml version="1.0" encoding="utf-8"?>
<ds:datastoreItem xmlns:ds="http://schemas.openxmlformats.org/officeDocument/2006/customXml" ds:itemID="{2F4CDD7B-FFFE-4A5E-9CFC-91DB4FE3265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A0DF4C8-0EF6-4DF4-B3B6-12B1DFCC8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Styrende dokument sektor</Template>
  <TotalTime>0</TotalTime>
  <Pages>1</Pages>
  <Words>612</Words>
  <Characters>3249</Characters>
  <Application>Microsoft Office Word</Application>
  <DocSecurity>0</DocSecurity>
  <Lines>27</Lines>
  <Paragraphs>7</Paragraphs>
  <ScaleCrop>false</ScaleCrop>
  <Company>Vestfold og Telemark fylkeskommune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SU-SMU</dc:title>
  <dc:subject>Gjennomførende dokumenter</dc:subject>
  <dc:creator>Ole Kristian Næs</dc:creator>
  <cp:keywords>Gjennomførende dokument</cp:keywords>
  <dc:description/>
  <cp:lastModifiedBy>Anne Stine Midtgarden</cp:lastModifiedBy>
  <cp:revision>5</cp:revision>
  <dcterms:created xsi:type="dcterms:W3CDTF">2022-04-26T05:50:00Z</dcterms:created>
  <dcterms:modified xsi:type="dcterms:W3CDTF">2022-04-26T06:16:00Z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0x010100C2C096A70A553D4F946AD765B32673CA</vt:lpwstr>
  </property>
  <property fmtid="{D5CDD505-2E9C-101B-9397-08002B2CF9AE}" pid="4" name="i1d270d301fb446e8011b969db279dd3">
    <vt:lpwstr/>
  </property>
  <property fmtid="{D5CDD505-2E9C-101B-9397-08002B2CF9AE}" pid="5" name="Målgruppe">
    <vt:lpwstr/>
  </property>
  <property fmtid="{D5CDD505-2E9C-101B-9397-08002B2CF9AE}" pid="6" name="Sektor">
    <vt:lpwstr/>
  </property>
  <property fmtid="{D5CDD505-2E9C-101B-9397-08002B2CF9AE}" pid="7" name="Dokumenttype">
    <vt:lpwstr/>
  </property>
  <property fmtid="{D5CDD505-2E9C-101B-9397-08002B2CF9AE}" pid="8" name="Fagområde">
    <vt:lpwstr/>
  </property>
  <property fmtid="{D5CDD505-2E9C-101B-9397-08002B2CF9AE}" pid="9" name="Styringsprinsipper">
    <vt:lpwstr/>
  </property>
  <property fmtid="{D5CDD505-2E9C-101B-9397-08002B2CF9AE}" pid="10" name="Utgiver">
    <vt:lpwstr/>
  </property>
  <property fmtid="{D5CDD505-2E9C-101B-9397-08002B2CF9AE}" pid="11" name="Dokumenttype-Retningsgivende">
    <vt:lpwstr/>
  </property>
  <property fmtid="{D5CDD505-2E9C-101B-9397-08002B2CF9AE}" pid="12" name="df23595c2ab54cb2978260c9c366b5ab">
    <vt:lpwstr/>
  </property>
  <property fmtid="{D5CDD505-2E9C-101B-9397-08002B2CF9AE}" pid="13" name="Dokumenttype_x002d_Gjennomf_x00f8_rende">
    <vt:lpwstr/>
  </property>
  <property fmtid="{D5CDD505-2E9C-101B-9397-08002B2CF9AE}" pid="14" name="Dokumenttype-Gjennomførende">
    <vt:lpwstr/>
  </property>
  <property fmtid="{D5CDD505-2E9C-101B-9397-08002B2CF9AE}" pid="15" name="Referatferdig">
    <vt:bool>true</vt:bool>
  </property>
</Properties>
</file>